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72D798" w14:textId="77777777" w:rsidR="00C84275" w:rsidRPr="00C84275" w:rsidRDefault="00C84275" w:rsidP="00C84275">
      <w:pPr>
        <w:pStyle w:val="Untertitel"/>
      </w:pPr>
    </w:p>
    <w:p w14:paraId="7AC5AA39" w14:textId="77777777" w:rsidR="00C84275" w:rsidRPr="00C84275" w:rsidRDefault="00C84275" w:rsidP="00C84275"/>
    <w:p w14:paraId="4964A7DD" w14:textId="77777777" w:rsidR="0063430E" w:rsidRPr="00AA3BE3" w:rsidRDefault="0063430E" w:rsidP="0063430E">
      <w:pPr>
        <w:rPr>
          <w:rFonts w:eastAsiaTheme="majorEastAsia" w:cs="Arial"/>
          <w:b/>
          <w:spacing w:val="-10"/>
          <w:kern w:val="28"/>
          <w:sz w:val="40"/>
          <w:szCs w:val="40"/>
          <w:u w:val="single"/>
        </w:rPr>
      </w:pPr>
      <w:r w:rsidRPr="00AA3BE3">
        <w:rPr>
          <w:rFonts w:eastAsiaTheme="majorEastAsia" w:cs="Arial"/>
          <w:b/>
          <w:spacing w:val="-10"/>
          <w:kern w:val="28"/>
          <w:sz w:val="40"/>
          <w:szCs w:val="40"/>
          <w:u w:val="single"/>
        </w:rPr>
        <w:t xml:space="preserve">Grundlagen und übergreifende Konzepte </w:t>
      </w:r>
    </w:p>
    <w:p w14:paraId="5A600FA2" w14:textId="3243B92C" w:rsidR="004D3CA7" w:rsidRDefault="0063430E" w:rsidP="0063430E">
      <w:pPr>
        <w:pStyle w:val="Titel"/>
        <w:jc w:val="left"/>
      </w:pPr>
      <w:r w:rsidRPr="0063430E">
        <w:t xml:space="preserve">1.2 Allgemeine </w:t>
      </w:r>
      <w:r>
        <w:t>Prinzipien</w:t>
      </w:r>
      <w:r w:rsidRPr="0063430E">
        <w:t xml:space="preserve"> und Konzepte </w:t>
      </w:r>
      <w:r>
        <w:t>des Forschungsdatenmanagements (</w:t>
      </w:r>
      <w:r w:rsidRPr="0063430E">
        <w:t>FDM</w:t>
      </w:r>
      <w:r>
        <w:t>)</w:t>
      </w:r>
    </w:p>
    <w:p w14:paraId="3588B376" w14:textId="77777777" w:rsidR="0063430E" w:rsidRDefault="0063430E" w:rsidP="0063430E"/>
    <w:p w14:paraId="5862B79D" w14:textId="77777777" w:rsidR="0063430E" w:rsidRDefault="0063430E" w:rsidP="0063430E">
      <w:pPr>
        <w:rPr>
          <w:b/>
        </w:rPr>
      </w:pPr>
    </w:p>
    <w:p w14:paraId="5E2ADF65" w14:textId="77777777" w:rsidR="0063430E" w:rsidRPr="00C63A5D" w:rsidRDefault="0063430E" w:rsidP="0063430E">
      <w:pPr>
        <w:rPr>
          <w:b/>
        </w:rPr>
      </w:pPr>
      <w:r w:rsidRPr="00C63A5D">
        <w:rPr>
          <w:b/>
        </w:rPr>
        <w:t>Einleitung und Lernziele</w:t>
      </w:r>
    </w:p>
    <w:p w14:paraId="2DC90BF8" w14:textId="77777777" w:rsidR="0063430E" w:rsidRDefault="0063430E" w:rsidP="0063430E">
      <w:pPr>
        <w:rPr>
          <w:b/>
          <w:bCs/>
        </w:rPr>
      </w:pPr>
      <w:r w:rsidRPr="0060745C">
        <w:rPr>
          <w:b/>
          <w:bCs/>
        </w:rPr>
        <w:t>Was ist Forschungsdatenmanagement</w:t>
      </w:r>
      <w:r>
        <w:rPr>
          <w:b/>
          <w:bCs/>
        </w:rPr>
        <w:t xml:space="preserve"> (FDM)</w:t>
      </w:r>
      <w:r w:rsidRPr="0060745C">
        <w:rPr>
          <w:b/>
          <w:bCs/>
        </w:rPr>
        <w:t>?</w:t>
      </w:r>
    </w:p>
    <w:p w14:paraId="14DD009D" w14:textId="77777777" w:rsidR="0063430E" w:rsidRDefault="0063430E" w:rsidP="0063430E">
      <w:r w:rsidRPr="0060745C">
        <w:rPr>
          <w:bCs/>
        </w:rPr>
        <w:t>Forschungsdatenmanagement (FDM)</w:t>
      </w:r>
      <w:r w:rsidRPr="0060745C">
        <w:t xml:space="preserve"> umfasst Strategien und Maßnahmen, die Forschende ergreifen, um ihre Daten während des gesamten</w:t>
      </w:r>
      <w:r>
        <w:t xml:space="preserve"> </w:t>
      </w:r>
      <w:hyperlink r:id="rId7" w:tgtFrame="_blank" w:history="1">
        <w:proofErr w:type="spellStart"/>
        <w:r w:rsidRPr="0060745C">
          <w:rPr>
            <w:rStyle w:val="Hyperlink"/>
          </w:rPr>
          <w:t>Forschungsdatenlebenzyklus</w:t>
        </w:r>
        <w:proofErr w:type="spellEnd"/>
      </w:hyperlink>
      <w:r w:rsidRPr="0060745C">
        <w:t xml:space="preserve">– systematisch zu </w:t>
      </w:r>
      <w:r w:rsidRPr="0060745C">
        <w:rPr>
          <w:b/>
        </w:rPr>
        <w:t>organisieren,</w:t>
      </w:r>
      <w:r w:rsidRPr="0060745C">
        <w:t xml:space="preserve"> zu </w:t>
      </w:r>
      <w:r w:rsidRPr="0060745C">
        <w:rPr>
          <w:b/>
        </w:rPr>
        <w:t>dokumentieren</w:t>
      </w:r>
      <w:r w:rsidRPr="0060745C">
        <w:t>, zu</w:t>
      </w:r>
      <w:r w:rsidRPr="0060745C">
        <w:rPr>
          <w:b/>
        </w:rPr>
        <w:t xml:space="preserve"> sichern</w:t>
      </w:r>
      <w:r w:rsidRPr="0060745C">
        <w:t xml:space="preserve"> und </w:t>
      </w:r>
      <w:r w:rsidRPr="0060745C">
        <w:rPr>
          <w:b/>
        </w:rPr>
        <w:t>langfristig verfügbar</w:t>
      </w:r>
      <w:r w:rsidRPr="0060745C">
        <w:t xml:space="preserve"> zu machen. </w:t>
      </w:r>
    </w:p>
    <w:p w14:paraId="7D6D4080" w14:textId="77777777" w:rsidR="0063430E" w:rsidRPr="0060745C" w:rsidRDefault="0063430E" w:rsidP="0063430E">
      <w:r w:rsidRPr="0060745C">
        <w:t xml:space="preserve">Dazu gehören unter anderem die </w:t>
      </w:r>
      <w:r w:rsidRPr="00DC32B3">
        <w:rPr>
          <w:b/>
        </w:rPr>
        <w:t>Planung der Datenerhebung</w:t>
      </w:r>
      <w:r w:rsidRPr="0060745C">
        <w:t xml:space="preserve">, die Wahl </w:t>
      </w:r>
      <w:r w:rsidRPr="00DC32B3">
        <w:rPr>
          <w:b/>
        </w:rPr>
        <w:t>geeigneter Dateiformate</w:t>
      </w:r>
      <w:r w:rsidRPr="0060745C">
        <w:t xml:space="preserve">, die </w:t>
      </w:r>
      <w:r w:rsidRPr="00DC32B3">
        <w:rPr>
          <w:b/>
        </w:rPr>
        <w:t>strukturierte Speicherung</w:t>
      </w:r>
      <w:r w:rsidRPr="0060745C">
        <w:t xml:space="preserve">, der </w:t>
      </w:r>
      <w:r w:rsidRPr="00DC32B3">
        <w:rPr>
          <w:b/>
        </w:rPr>
        <w:t>Schutz sensibler Informationen</w:t>
      </w:r>
      <w:r w:rsidRPr="0060745C">
        <w:t xml:space="preserve"> sowie die</w:t>
      </w:r>
      <w:r w:rsidRPr="00DC32B3">
        <w:rPr>
          <w:b/>
        </w:rPr>
        <w:t xml:space="preserve"> nachhaltige</w:t>
      </w:r>
      <w:r w:rsidRPr="0060745C">
        <w:t xml:space="preserve"> </w:t>
      </w:r>
      <w:r w:rsidRPr="00DC32B3">
        <w:rPr>
          <w:b/>
        </w:rPr>
        <w:t>Archivierung</w:t>
      </w:r>
      <w:r w:rsidRPr="0060745C">
        <w:t xml:space="preserve"> und </w:t>
      </w:r>
      <w:r w:rsidRPr="00DC32B3">
        <w:rPr>
          <w:b/>
        </w:rPr>
        <w:t>Veröffentlichung der Daten</w:t>
      </w:r>
      <w:r w:rsidRPr="0060745C">
        <w:t>.</w:t>
      </w:r>
    </w:p>
    <w:p w14:paraId="63507AEA" w14:textId="77777777" w:rsidR="0063430E" w:rsidRDefault="0063430E" w:rsidP="0063430E">
      <w:r w:rsidRPr="0060745C">
        <w:t xml:space="preserve">Ein gutes Forschungsdatenmanagement sorgt dafür, dass Daten </w:t>
      </w:r>
      <w:r w:rsidRPr="00DC32B3">
        <w:rPr>
          <w:b/>
        </w:rPr>
        <w:t>nachvollziehbar, wiederverwendbar</w:t>
      </w:r>
      <w:r w:rsidRPr="0060745C">
        <w:t xml:space="preserve"> und </w:t>
      </w:r>
      <w:r w:rsidRPr="00DC32B3">
        <w:rPr>
          <w:b/>
        </w:rPr>
        <w:t>überprüfbar</w:t>
      </w:r>
      <w:r w:rsidRPr="0060745C">
        <w:t xml:space="preserve"> sind. Es unterstützt damit nicht nur die eigene Forschung, sondern fördert auch </w:t>
      </w:r>
      <w:r w:rsidRPr="00DC32B3">
        <w:rPr>
          <w:b/>
        </w:rPr>
        <w:t xml:space="preserve">Transparenz, Qualität </w:t>
      </w:r>
      <w:r w:rsidRPr="00DC32B3">
        <w:t xml:space="preserve">und </w:t>
      </w:r>
      <w:r w:rsidRPr="00DC32B3">
        <w:rPr>
          <w:b/>
        </w:rPr>
        <w:t>Effizienz</w:t>
      </w:r>
      <w:r w:rsidRPr="0060745C">
        <w:t xml:space="preserve"> in der wissenschaftlichen Gemeinschaft. </w:t>
      </w:r>
    </w:p>
    <w:p w14:paraId="21884C22" w14:textId="77777777" w:rsidR="0063430E" w:rsidRPr="0060745C" w:rsidRDefault="0063430E" w:rsidP="0063430E">
      <w:r w:rsidRPr="0060745C">
        <w:t>Zudem wird es zunehmend von Förderorganisationen und wissenschaftlichen Einrichtungen gefordert, um den verantwortungsvollen Umgang mit Forschungsdaten sicherzustellen.</w:t>
      </w:r>
    </w:p>
    <w:p w14:paraId="04DD8820" w14:textId="77777777" w:rsidR="0063430E" w:rsidRPr="00DC32B3" w:rsidRDefault="0063430E" w:rsidP="0063430E">
      <w:r w:rsidRPr="00DC32B3">
        <w:t>Projekte der Versorgungsforschung</w:t>
      </w:r>
      <w:r>
        <w:t xml:space="preserve"> arbeiten</w:t>
      </w:r>
      <w:r w:rsidRPr="00DC32B3">
        <w:t xml:space="preserve"> oft mit vielfältigen Datenquellen – etwa elektronischen Patientenakten, Abrechnungsdaten, Fragebogenerhebungen oder qualitativen Interviews – die gut strukturiert, verknüpfbar und nachvollziehbar dokumentiert werden müssen. Ein solides FDM trägt dazu bei, die Qualität der Forschungsprozesse zu sichern, Ergebnisse reproduzierbar zu machen und Daten für zukünftige Analysen oder Sekundärnutzung nutzbar zu halten.</w:t>
      </w:r>
    </w:p>
    <w:p w14:paraId="41BBE9F3" w14:textId="77777777" w:rsidR="0063430E" w:rsidRPr="00DC32B3" w:rsidRDefault="0063430E" w:rsidP="0063430E">
      <w:r w:rsidRPr="00DC32B3">
        <w:t>Damit unterstützt Forschungsdatenmanagement nicht nur die wissenschaftliche Integrität, sondern auch die Weiterentwicklung einer evidenzbasierten Gesundheitsversorgung und ermöglicht es, Versorgungsprozesse besser zu verstehen und zu verbessern.</w:t>
      </w:r>
    </w:p>
    <w:p w14:paraId="610ADD33" w14:textId="77777777" w:rsidR="0063430E" w:rsidRDefault="0063430E" w:rsidP="0063430E"/>
    <w:p w14:paraId="78D4EA21" w14:textId="77777777" w:rsidR="0063430E" w:rsidRPr="0060745C" w:rsidRDefault="0063430E" w:rsidP="0063430E">
      <w:pPr>
        <w:rPr>
          <w:b/>
        </w:rPr>
      </w:pPr>
      <w:r w:rsidRPr="0060745C">
        <w:rPr>
          <w:b/>
        </w:rPr>
        <w:lastRenderedPageBreak/>
        <w:t>Lernziele</w:t>
      </w:r>
    </w:p>
    <w:p w14:paraId="1B26F6D1" w14:textId="77777777" w:rsidR="0063430E" w:rsidRDefault="0063430E" w:rsidP="0063430E">
      <w:r>
        <w:t>Nach diesem Modul kannst Du</w:t>
      </w:r>
    </w:p>
    <w:p w14:paraId="40D76919" w14:textId="77777777" w:rsidR="0063430E" w:rsidRDefault="0063430E" w:rsidP="0063430E">
      <w:pPr>
        <w:pStyle w:val="Listenabsatz"/>
        <w:numPr>
          <w:ilvl w:val="0"/>
          <w:numId w:val="8"/>
        </w:numPr>
      </w:pPr>
      <w:r>
        <w:t>Relevanz, Vor- und Nachteile von FDM für die Forschung beschreiben</w:t>
      </w:r>
    </w:p>
    <w:p w14:paraId="22E7AE43" w14:textId="77777777" w:rsidR="0063430E" w:rsidRDefault="0063430E" w:rsidP="0063430E">
      <w:pPr>
        <w:pStyle w:val="Listenabsatz"/>
        <w:numPr>
          <w:ilvl w:val="0"/>
          <w:numId w:val="8"/>
        </w:numPr>
      </w:pPr>
      <w:r>
        <w:t>Eine Definition von Forschungsdaten wiedergeben und verschiedene Formen von Forschungsdaten benennen</w:t>
      </w:r>
    </w:p>
    <w:p w14:paraId="2D151370" w14:textId="77777777" w:rsidR="0063430E" w:rsidRDefault="0063430E" w:rsidP="0063430E">
      <w:pPr>
        <w:pStyle w:val="Listenabsatz"/>
        <w:numPr>
          <w:ilvl w:val="0"/>
          <w:numId w:val="8"/>
        </w:numPr>
      </w:pPr>
      <w:r>
        <w:t>Den Forschungsdatenlebenszyklus (FDL) beschreiben und dessen Stationen benennen</w:t>
      </w:r>
    </w:p>
    <w:p w14:paraId="1C977406" w14:textId="77777777" w:rsidR="0063430E" w:rsidRDefault="0063430E" w:rsidP="0063430E">
      <w:pPr>
        <w:pStyle w:val="Listenabsatz"/>
        <w:numPr>
          <w:ilvl w:val="0"/>
          <w:numId w:val="8"/>
        </w:numPr>
      </w:pPr>
      <w:r>
        <w:t>Maßnahmen für gutes FDM in verschiedenen Stationen des FDL-Zyklus identifizieren</w:t>
      </w:r>
    </w:p>
    <w:p w14:paraId="794AD6D4" w14:textId="77777777" w:rsidR="0063430E" w:rsidRDefault="0063430E" w:rsidP="0063430E"/>
    <w:p w14:paraId="47207C40" w14:textId="77777777" w:rsidR="0063430E" w:rsidRDefault="0063430E" w:rsidP="0063430E">
      <w:r w:rsidRPr="0060745C">
        <w:rPr>
          <w:noProof/>
          <w:lang w:eastAsia="de-DE"/>
        </w:rPr>
        <w:drawing>
          <wp:inline distT="0" distB="0" distL="0" distR="0" wp14:anchorId="5C13AC57" wp14:editId="79C75A1F">
            <wp:extent cx="4953000" cy="3219450"/>
            <wp:effectExtent l="0" t="0" r="0" b="0"/>
            <wp:docPr id="1" name="Grafik 1" descr="C:\Users\grummich\Pictures\RD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C:\Users\grummich\Pictures\RDM.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0" cy="3219450"/>
                    </a:xfrm>
                    <a:prstGeom prst="rect">
                      <a:avLst/>
                    </a:prstGeom>
                    <a:noFill/>
                    <a:ln>
                      <a:noFill/>
                    </a:ln>
                  </pic:spPr>
                </pic:pic>
              </a:graphicData>
            </a:graphic>
          </wp:inline>
        </w:drawing>
      </w:r>
    </w:p>
    <w:p w14:paraId="444B7931" w14:textId="77777777" w:rsidR="0063430E" w:rsidRPr="0060745C" w:rsidRDefault="0063430E" w:rsidP="0063430E">
      <w:r w:rsidRPr="0060745C">
        <w:t>Name</w:t>
      </w:r>
      <w:r>
        <w:t xml:space="preserve"> : </w:t>
      </w:r>
      <w:r w:rsidRPr="0060745C">
        <w:t>Research Data Management</w:t>
      </w:r>
    </w:p>
    <w:p w14:paraId="1E7533C1" w14:textId="77777777" w:rsidR="0063430E" w:rsidRPr="0060745C" w:rsidRDefault="0063430E" w:rsidP="0063430E">
      <w:r w:rsidRPr="0060745C">
        <w:t>Lizenz</w:t>
      </w:r>
      <w:r>
        <w:t xml:space="preserve"> :</w:t>
      </w:r>
      <w:hyperlink r:id="rId9" w:tgtFrame="_blank" w:history="1">
        <w:r w:rsidRPr="0060745C">
          <w:rPr>
            <w:rStyle w:val="Hyperlink"/>
          </w:rPr>
          <w:t xml:space="preserve">Namensnennung (CC BY) 2.5 </w:t>
        </w:r>
        <w:proofErr w:type="spellStart"/>
        <w:r w:rsidRPr="0060745C">
          <w:rPr>
            <w:rStyle w:val="Hyperlink"/>
          </w:rPr>
          <w:t>Generic</w:t>
        </w:r>
        <w:proofErr w:type="spellEnd"/>
      </w:hyperlink>
      <w:r w:rsidRPr="0060745C">
        <w:t xml:space="preserve"> (CC BY 2.5)</w:t>
      </w:r>
    </w:p>
    <w:p w14:paraId="114F3C9F" w14:textId="77777777" w:rsidR="0063430E" w:rsidRPr="0060745C" w:rsidRDefault="0063430E" w:rsidP="0063430E">
      <w:r w:rsidRPr="0060745C">
        <w:t>Autor/in</w:t>
      </w:r>
      <w:r>
        <w:t xml:space="preserve"> :</w:t>
      </w:r>
      <w:proofErr w:type="spellStart"/>
      <w:r w:rsidRPr="0060745C">
        <w:t>Jorgen</w:t>
      </w:r>
      <w:proofErr w:type="spellEnd"/>
      <w:r w:rsidRPr="0060745C">
        <w:t xml:space="preserve"> Stamp (</w:t>
      </w:r>
      <w:proofErr w:type="spellStart"/>
      <w:r w:rsidRPr="0060745C">
        <w:t>Originator</w:t>
      </w:r>
      <w:proofErr w:type="spellEnd"/>
      <w:r w:rsidRPr="0060745C">
        <w:t>)</w:t>
      </w:r>
    </w:p>
    <w:p w14:paraId="27D55A82" w14:textId="77777777" w:rsidR="0063430E" w:rsidRPr="0060745C" w:rsidRDefault="0063430E" w:rsidP="0063430E">
      <w:r w:rsidRPr="0060745C">
        <w:t>Quelle</w:t>
      </w:r>
      <w:r>
        <w:t xml:space="preserve"> :</w:t>
      </w:r>
      <w:hyperlink w:tgtFrame="_blank" w:history="1">
        <w:r w:rsidRPr="0060745C">
          <w:rPr>
            <w:rStyle w:val="Hyperlink"/>
          </w:rPr>
          <w:t xml:space="preserve">https://digitalbevaring.dk, CC BY 2.5 </w:t>
        </w:r>
        <w:proofErr w:type="spellStart"/>
        <w:r w:rsidRPr="0060745C">
          <w:rPr>
            <w:rStyle w:val="Hyperlink"/>
          </w:rPr>
          <w:t>dk</w:t>
        </w:r>
        <w:proofErr w:type="spellEnd"/>
      </w:hyperlink>
    </w:p>
    <w:p w14:paraId="3EFDF04A" w14:textId="77777777" w:rsidR="0063430E" w:rsidRDefault="0063430E" w:rsidP="0063430E"/>
    <w:p w14:paraId="2EF8102A" w14:textId="77777777" w:rsidR="0063430E" w:rsidRPr="0060745C" w:rsidRDefault="0063430E" w:rsidP="0063430E">
      <w:pPr>
        <w:rPr>
          <w:u w:val="single"/>
        </w:rPr>
      </w:pPr>
      <w:r w:rsidRPr="0060745C">
        <w:rPr>
          <w:rStyle w:val="Hyperlink"/>
        </w:rPr>
        <w:t xml:space="preserve">Video „Forschungsdaten – und Forschungsdatenmanagement“ </w:t>
      </w:r>
      <w:hyperlink r:id="rId10" w:history="1">
        <w:r w:rsidRPr="0060745C">
          <w:rPr>
            <w:rStyle w:val="Hyperlink"/>
          </w:rPr>
          <w:t>https://youtu.be/fMxhFRAul80</w:t>
        </w:r>
      </w:hyperlink>
    </w:p>
    <w:p w14:paraId="7D90E775" w14:textId="77777777" w:rsidR="0063430E" w:rsidRDefault="0063430E" w:rsidP="0063430E"/>
    <w:p w14:paraId="3B0C694B" w14:textId="77777777" w:rsidR="0063430E" w:rsidRPr="00B53EFA" w:rsidRDefault="0063430E" w:rsidP="0063430E">
      <w:pPr>
        <w:rPr>
          <w:b/>
        </w:rPr>
      </w:pPr>
    </w:p>
    <w:p w14:paraId="66302A66" w14:textId="77777777" w:rsidR="0063430E" w:rsidRPr="003D2F11" w:rsidRDefault="0063430E" w:rsidP="0063430E">
      <w:pPr>
        <w:rPr>
          <w:b/>
          <w:color w:val="00B050"/>
        </w:rPr>
      </w:pPr>
      <w:r w:rsidRPr="003D2F11">
        <w:rPr>
          <w:b/>
          <w:color w:val="00B050"/>
        </w:rPr>
        <w:t>LZ: Was ist die Relevanz, was sind die Vor- und Nacht</w:t>
      </w:r>
      <w:r>
        <w:rPr>
          <w:b/>
          <w:color w:val="00B050"/>
        </w:rPr>
        <w:t>eile von FDM für die (</w:t>
      </w:r>
      <w:proofErr w:type="spellStart"/>
      <w:r>
        <w:rPr>
          <w:b/>
          <w:color w:val="00B050"/>
        </w:rPr>
        <w:t>Gesundheit</w:t>
      </w:r>
      <w:r w:rsidRPr="003D2F11">
        <w:rPr>
          <w:b/>
          <w:color w:val="00B050"/>
        </w:rPr>
        <w:t>s</w:t>
      </w:r>
      <w:proofErr w:type="spellEnd"/>
      <w:r w:rsidRPr="003D2F11">
        <w:rPr>
          <w:b/>
          <w:color w:val="00B050"/>
        </w:rPr>
        <w:t>)-Forschung?</w:t>
      </w:r>
    </w:p>
    <w:p w14:paraId="60D7882F" w14:textId="77777777" w:rsidR="0063430E" w:rsidRDefault="0063430E" w:rsidP="0063430E">
      <w:r>
        <w:t>Forschungsdatenmanagement sorgt dafür, dass</w:t>
      </w:r>
      <w:r w:rsidRPr="00B53EFA">
        <w:t xml:space="preserve"> erhobenen Daten systematisch, transparent und nachvollziehbar dokumentiert werd</w:t>
      </w:r>
      <w:r>
        <w:t xml:space="preserve">en. Das erhöht die Qualität von </w:t>
      </w:r>
      <w:r w:rsidRPr="00B53EFA">
        <w:lastRenderedPageBreak/>
        <w:t>Forschungsergebnisse</w:t>
      </w:r>
      <w:r>
        <w:t>n</w:t>
      </w:r>
      <w:r w:rsidRPr="00B53EFA">
        <w:t xml:space="preserve"> und ermöglicht es anderen, </w:t>
      </w:r>
      <w:r>
        <w:t xml:space="preserve">Forschungsergebnisse </w:t>
      </w:r>
      <w:r w:rsidRPr="00B53EFA">
        <w:t>nachzuvollz</w:t>
      </w:r>
      <w:r>
        <w:t xml:space="preserve">iehen oder zu reproduzieren. </w:t>
      </w:r>
      <w:r w:rsidRPr="00DC76E5">
        <w:t xml:space="preserve">Mit organisiertem Datenmanagement können Forscherinnen und Forscher Daten </w:t>
      </w:r>
      <w:r>
        <w:t xml:space="preserve">darüber hinaus </w:t>
      </w:r>
      <w:r w:rsidRPr="00DC76E5">
        <w:t>leichter wiederverwenden, was</w:t>
      </w:r>
      <w:r>
        <w:t xml:space="preserve"> Zeit und Ressourcen spart.</w:t>
      </w:r>
    </w:p>
    <w:p w14:paraId="479059F3" w14:textId="77777777" w:rsidR="0063430E" w:rsidRDefault="0063430E" w:rsidP="0063430E">
      <w:pPr>
        <w:rPr>
          <w:b/>
          <w:bCs/>
        </w:rPr>
      </w:pPr>
      <w:r w:rsidRPr="00294454">
        <w:rPr>
          <w:bCs/>
        </w:rPr>
        <w:t>Die Relevanz von Forschungsdatenmanagement (FDM) in der Gesundheitsforschung ergibt sich aus der Kombination von</w:t>
      </w:r>
      <w:r w:rsidRPr="00294454">
        <w:rPr>
          <w:b/>
          <w:bCs/>
        </w:rPr>
        <w:t xml:space="preserve"> </w:t>
      </w:r>
      <w:r w:rsidRPr="00294454">
        <w:rPr>
          <w:b/>
          <w:bCs/>
          <w:i/>
          <w:iCs/>
        </w:rPr>
        <w:t>hochsensiblen Daten</w:t>
      </w:r>
      <w:r w:rsidRPr="00294454">
        <w:rPr>
          <w:b/>
          <w:bCs/>
        </w:rPr>
        <w:t xml:space="preserve">, </w:t>
      </w:r>
      <w:r w:rsidRPr="00294454">
        <w:rPr>
          <w:b/>
          <w:bCs/>
          <w:i/>
          <w:iCs/>
        </w:rPr>
        <w:t>hohen regulatorischen Anforderungen</w:t>
      </w:r>
      <w:r w:rsidRPr="00294454">
        <w:rPr>
          <w:b/>
          <w:bCs/>
        </w:rPr>
        <w:t xml:space="preserve"> </w:t>
      </w:r>
      <w:r w:rsidRPr="00294454">
        <w:rPr>
          <w:bCs/>
        </w:rPr>
        <w:t xml:space="preserve">und </w:t>
      </w:r>
      <w:r w:rsidRPr="00294454">
        <w:rPr>
          <w:b/>
          <w:bCs/>
          <w:i/>
          <w:iCs/>
        </w:rPr>
        <w:t>wissenschaftlicher Komplexität</w:t>
      </w:r>
      <w:r w:rsidRPr="00294454">
        <w:rPr>
          <w:b/>
          <w:bCs/>
        </w:rPr>
        <w:t xml:space="preserve">. </w:t>
      </w:r>
      <w:r w:rsidRPr="00294454">
        <w:rPr>
          <w:bCs/>
        </w:rPr>
        <w:t>Im Kern ist FDM entscheidend, um Gesundheitsforschung überhaupt verantwortbar, effizient und wirkungsvoll durchführen zu können.</w:t>
      </w:r>
    </w:p>
    <w:p w14:paraId="07D7A82E" w14:textId="77777777" w:rsidR="0063430E" w:rsidRDefault="0063430E" w:rsidP="0063430E">
      <w:pPr>
        <w:rPr>
          <w:b/>
          <w:bCs/>
        </w:rPr>
      </w:pPr>
    </w:p>
    <w:p w14:paraId="775BAB93" w14:textId="77777777" w:rsidR="0063430E" w:rsidRPr="00DC76E5" w:rsidRDefault="0063430E" w:rsidP="0063430E">
      <w:pPr>
        <w:rPr>
          <w:b/>
        </w:rPr>
      </w:pPr>
      <w:r w:rsidRPr="00DC76E5">
        <w:rPr>
          <w:b/>
        </w:rPr>
        <w:t xml:space="preserve">Vor- und Nachteile </w:t>
      </w:r>
    </w:p>
    <w:p w14:paraId="12D20F74" w14:textId="77777777" w:rsidR="0063430E" w:rsidRDefault="0063430E" w:rsidP="0063430E">
      <w:r w:rsidRPr="00DC76E5">
        <w:t xml:space="preserve">Das Forschungsdatenmanagement (FDM) bringt </w:t>
      </w:r>
      <w:r>
        <w:t xml:space="preserve">dabei </w:t>
      </w:r>
      <w:r w:rsidRPr="00DC76E5">
        <w:t xml:space="preserve">sowohl Vorteile als auch einige Herausforderungen mit sich, </w:t>
      </w:r>
      <w:r>
        <w:t xml:space="preserve">insbesondere in Gesundheitsforschung, da </w:t>
      </w:r>
      <w:r w:rsidRPr="004B30A1">
        <w:t>es extrem sensible Daten, hohe regulatorische Anforderungen, technisch komplexe Datenquellen, lange Zeiträume und viele beteiligte Stakeholder verbinden muss.</w:t>
      </w:r>
    </w:p>
    <w:p w14:paraId="1FA7A218" w14:textId="77777777" w:rsidR="0063430E" w:rsidRDefault="0063430E" w:rsidP="0063430E">
      <w:r w:rsidRPr="00DC76E5">
        <w:t xml:space="preserve">Vorteile von FDM </w:t>
      </w:r>
      <w:r>
        <w:t>sind:</w:t>
      </w:r>
    </w:p>
    <w:p w14:paraId="7D023B19" w14:textId="77777777" w:rsidR="0063430E" w:rsidRDefault="0063430E" w:rsidP="0063430E">
      <w:r w:rsidRPr="00DC76E5">
        <w:rPr>
          <w:b/>
        </w:rPr>
        <w:t>Verbesserte Datenqualität</w:t>
      </w:r>
      <w:r w:rsidRPr="00DC76E5">
        <w:t>: Durch strukturierte Verwaltung werden Daten konsistenter, vollständiger und verlässlicher, was die Aussa</w:t>
      </w:r>
      <w:r>
        <w:t>gekraft der Forschung erhöht.</w:t>
      </w:r>
      <w:r w:rsidRPr="00D00FB1">
        <w:t xml:space="preserve"> </w:t>
      </w:r>
      <w:r>
        <w:t xml:space="preserve">Durch Standardisierung können Daten leichter integriert werden und es entsteht eine gemeinsame Sprache zwischen Forschung und Klinik, was eine schnellere Umsetzung von Forschungsergebnissen in die Versorgung ermöglicht. </w:t>
      </w:r>
    </w:p>
    <w:p w14:paraId="59A219C1" w14:textId="77777777" w:rsidR="0063430E" w:rsidRDefault="0063430E" w:rsidP="0063430E">
      <w:r w:rsidRPr="00DC76E5">
        <w:rPr>
          <w:b/>
        </w:rPr>
        <w:t>Erhöhte Transparenz und Nachvollziehbarkeit</w:t>
      </w:r>
      <w:r w:rsidRPr="00DC76E5">
        <w:t>: Gut dokumentierte Daten erleichtern es anderen, Studien nachzuvollziehen, zu reprodu</w:t>
      </w:r>
      <w:r>
        <w:t>zieren oder weiterzuentwickeln.</w:t>
      </w:r>
      <w:r w:rsidRPr="00D00FB1">
        <w:t xml:space="preserve"> Das ist besonders in der Gesundheitsforschung wichtig, wo oft große und komplexe Datensätze verarbeitet werden</w:t>
      </w:r>
    </w:p>
    <w:p w14:paraId="3AC2DBB4" w14:textId="77777777" w:rsidR="0063430E" w:rsidRDefault="0063430E" w:rsidP="0063430E">
      <w:r w:rsidRPr="00B53EFA">
        <w:rPr>
          <w:b/>
          <w:bCs/>
        </w:rPr>
        <w:t>Erfüllung rechtlicher und ethischer Vorgaben:</w:t>
      </w:r>
      <w:r w:rsidRPr="00B53EFA">
        <w:t> </w:t>
      </w:r>
      <w:r w:rsidRPr="00294454">
        <w:t>Gesundheitsdaten gehören zu den sensibelsten personenbezogenen Daten</w:t>
      </w:r>
      <w:r>
        <w:t xml:space="preserve">. </w:t>
      </w:r>
      <w:r w:rsidRPr="00B53EFA">
        <w:t>In der Gesundheitsforschung gibt es strenge Datenschutz- und Ethikrichtlinien. Ein professionelles Datenmanagement hilft dabei, diese Vorgaben einzuhalten und die Rechte der Patientinnen</w:t>
      </w:r>
      <w:r>
        <w:t xml:space="preserve"> und Patienten zu schützen. </w:t>
      </w:r>
    </w:p>
    <w:p w14:paraId="60735304" w14:textId="77777777" w:rsidR="0063430E" w:rsidRDefault="0063430E" w:rsidP="0063430E">
      <w:r w:rsidRPr="00B53EFA">
        <w:rPr>
          <w:b/>
          <w:bCs/>
        </w:rPr>
        <w:t>Förderung der Zusammenarbeit:</w:t>
      </w:r>
      <w:r w:rsidRPr="00B53EFA">
        <w:t xml:space="preserve"> Durch standardisierte und gut dokumentierte Daten können verschiedene Forschungsgruppen leichter zusammenarbeiten, Daten austauschen und gemeinsam an Projekten arbeiten. Das fördert die interdisziplinäre und interinstitutionelle Zusammenarbeit </w:t>
      </w:r>
      <w:r>
        <w:t xml:space="preserve">in der Gesundheitsforschung. Konsequentes FDM erleichtert hier Multi-Center-Studien, internationale Kooperationen und die Nutzung externer Datenquellen wie Register, Biobanken, klinische Systeme) was größere Datensätze, höhere statistische Power und vielfältigere Fragestellungen erlaubt. </w:t>
      </w:r>
    </w:p>
    <w:p w14:paraId="4344BD5C" w14:textId="77777777" w:rsidR="0063430E" w:rsidRDefault="0063430E" w:rsidP="0063430E">
      <w:r w:rsidRPr="00294454">
        <w:rPr>
          <w:b/>
        </w:rPr>
        <w:t>Langfristige Bewahrung wertvoller Forschungsdaten:</w:t>
      </w:r>
      <w:r>
        <w:t xml:space="preserve"> Gerade in der Gesundheitsforschung sind Langzeitkohorten, Biobanken und Registerdaten von großem Wert. FDM stellt sicher, dass Daten über Jahrzehnte zugänglich, verständlich, nutzbar und sicher gespeichert bleiben.</w:t>
      </w:r>
    </w:p>
    <w:p w14:paraId="3F214465" w14:textId="77777777" w:rsidR="0063430E" w:rsidRDefault="0063430E" w:rsidP="0063430E">
      <w:pPr>
        <w:rPr>
          <w:b/>
        </w:rPr>
      </w:pPr>
    </w:p>
    <w:p w14:paraId="7A49A596" w14:textId="77777777" w:rsidR="0063430E" w:rsidRDefault="0063430E" w:rsidP="0063430E">
      <w:r w:rsidRPr="00DC76E5">
        <w:rPr>
          <w:b/>
        </w:rPr>
        <w:lastRenderedPageBreak/>
        <w:t>Nachteile oder Herausforderungen von FDM</w:t>
      </w:r>
    </w:p>
    <w:p w14:paraId="766275F5" w14:textId="77777777" w:rsidR="0063430E" w:rsidRDefault="0063430E" w:rsidP="0063430E">
      <w:r w:rsidRPr="00DC76E5">
        <w:rPr>
          <w:b/>
        </w:rPr>
        <w:t>Aufwand und Kosten</w:t>
      </w:r>
      <w:r w:rsidRPr="00DC76E5">
        <w:t>: Die Implementierung und Pflege eines guten Datenmanagementsystems erfordert Zeit, Personal und finanzielle Ressourcen, was gerade bei kleineren Projekten ei</w:t>
      </w:r>
      <w:r>
        <w:t>ne Herausforderung sein kann.</w:t>
      </w:r>
    </w:p>
    <w:p w14:paraId="3A542B9E" w14:textId="77777777" w:rsidR="0063430E" w:rsidRDefault="0063430E" w:rsidP="0063430E">
      <w:r w:rsidRPr="00DC76E5">
        <w:rPr>
          <w:b/>
        </w:rPr>
        <w:t>Komplexität</w:t>
      </w:r>
      <w:r w:rsidRPr="00DC76E5">
        <w:t>: Besonders bei großen oder heterogenen Datensätzen kann das Datenmanagement komplex werden und erfordert spezielles K</w:t>
      </w:r>
      <w:r>
        <w:t xml:space="preserve">now-how. </w:t>
      </w:r>
      <w:r w:rsidRPr="004B30A1">
        <w:t xml:space="preserve">Gesundheitsforschung ist </w:t>
      </w:r>
      <w:r>
        <w:t>oft</w:t>
      </w:r>
      <w:r w:rsidRPr="004B30A1">
        <w:t xml:space="preserve"> multi-zentris</w:t>
      </w:r>
      <w:r>
        <w:t xml:space="preserve">ch und nutzt viele Datenquellen wie </w:t>
      </w:r>
      <w:r w:rsidRPr="004B30A1">
        <w:t>elektronische Patientenakten</w:t>
      </w:r>
      <w:r>
        <w:t xml:space="preserve">, Register, </w:t>
      </w:r>
      <w:proofErr w:type="spellStart"/>
      <w:r>
        <w:t>Biobanken,Wearable</w:t>
      </w:r>
      <w:proofErr w:type="spellEnd"/>
      <w:r>
        <w:t>- oder Sensor-Daten.</w:t>
      </w:r>
    </w:p>
    <w:p w14:paraId="4A1A30BA" w14:textId="77777777" w:rsidR="0063430E" w:rsidRDefault="0063430E" w:rsidP="0063430E">
      <w:r w:rsidRPr="00DC76E5">
        <w:rPr>
          <w:b/>
        </w:rPr>
        <w:t>Datenschutz und Sicherheit:</w:t>
      </w:r>
      <w:r w:rsidRPr="00DC76E5">
        <w:t xml:space="preserve"> Der Schutz sensibler Gesundheitsdaten ist aufwendig und erfordert strenge Sicherheitsmaßnahmen, was die Pr</w:t>
      </w:r>
      <w:r>
        <w:t xml:space="preserve">ozesse etwa durch rechtskonforme </w:t>
      </w:r>
      <w:proofErr w:type="spellStart"/>
      <w:r>
        <w:t>Patient:inneneinwilligungen</w:t>
      </w:r>
      <w:proofErr w:type="spellEnd"/>
      <w:r>
        <w:t xml:space="preserve"> verkomplizieren kann. </w:t>
      </w:r>
    </w:p>
    <w:p w14:paraId="69CC31B9" w14:textId="77777777" w:rsidR="0063430E" w:rsidRDefault="0063430E" w:rsidP="0063430E">
      <w:r w:rsidRPr="00DC76E5">
        <w:rPr>
          <w:b/>
        </w:rPr>
        <w:t>Standardisierung:</w:t>
      </w:r>
      <w:r w:rsidRPr="00DC76E5">
        <w:t xml:space="preserve"> Es besteht manchmal Unsicherheit oder Widerstand gegen die Einführung einheitlicher Standards, was die Zus</w:t>
      </w:r>
      <w:r>
        <w:t>ammenarbeit erschweren kann. Die IT-Landschaften von Kliniken und anderen medizinischen Forschungseinrichtungen können unterschiedlich sein und mit nicht kompatiblen Dateiformaten arbeiten. Dabei kann ein hoher Aufwand für Mapping und Harmonisierung entstehen.</w:t>
      </w:r>
    </w:p>
    <w:p w14:paraId="599C8476" w14:textId="77777777" w:rsidR="0063430E" w:rsidRDefault="0063430E" w:rsidP="0063430E">
      <w:r w:rsidRPr="00DC76E5">
        <w:rPr>
          <w:b/>
        </w:rPr>
        <w:t>Langfristige Archivierung:</w:t>
      </w:r>
      <w:r w:rsidRPr="00DC76E5">
        <w:t xml:space="preserve"> Die sichere und nachhaltige Speicherung von Daten über lange Zeiträume hinweg ist technisch und </w:t>
      </w:r>
      <w:r>
        <w:t>organisatorisch anspruchsvoll. Gesundheitsforschung, insbesondere Kohortenstudien, erfordert eine Wiederverwendbarkeit über Jahrzehnte. Herausfordernd sind hier die technologische Alterung von Software und Geräten, fehlende nachhaltige Infrastrukturen und Unsicherheiten über zukünftige Speicher – und Sicherheitsstandards.</w:t>
      </w:r>
    </w:p>
    <w:p w14:paraId="64927F2D" w14:textId="77777777" w:rsidR="0063430E" w:rsidRDefault="0063430E" w:rsidP="0063430E">
      <w:r w:rsidRPr="00DC76E5">
        <w:rPr>
          <w:b/>
        </w:rPr>
        <w:t>Fazit:</w:t>
      </w:r>
      <w:r w:rsidRPr="00DC76E5">
        <w:t xml:space="preserve"> </w:t>
      </w:r>
      <w:r>
        <w:t>Das FDM bietet in der Gesundheit</w:t>
      </w:r>
      <w:r w:rsidRPr="00DC76E5">
        <w:t xml:space="preserve">sforschung viele Vorteile, vor allem in Bezug auf Qualität, Transparenz und Zusammenarbeit. </w:t>
      </w:r>
      <w:r>
        <w:t>Es trägt dazu bei,</w:t>
      </w:r>
      <w:r w:rsidRPr="00B53EFA">
        <w:t xml:space="preserve"> den Schutz sensibler Daten zu gewährleisten und die Zusammenarbeit zu fördern. Das ist essenziell, um die Gesundheitsversorgung auf wissenschaftlich fundierter Basis weiterzuentwickeln.</w:t>
      </w:r>
      <w:r>
        <w:t xml:space="preserve"> </w:t>
      </w:r>
    </w:p>
    <w:p w14:paraId="6325D928" w14:textId="77777777" w:rsidR="0063430E" w:rsidRDefault="0063430E" w:rsidP="0063430E">
      <w:r w:rsidRPr="00DC76E5">
        <w:t>Allerdings sind auch Herausforderungen wie Ressourcenaufwand, Komplexität und Datenschutz zu beachten. Eine sorgfältige Planung und Umsetzung sind daher entscheidend, um die Vorteile optimal zu nutzen und die Nachteile zu minimieren.</w:t>
      </w:r>
    </w:p>
    <w:p w14:paraId="3E08BE61" w14:textId="77777777" w:rsidR="0063430E" w:rsidRDefault="0063430E" w:rsidP="0063430E"/>
    <w:p w14:paraId="707C69D3" w14:textId="77777777" w:rsidR="0063430E" w:rsidRPr="009C50B7" w:rsidRDefault="0063430E" w:rsidP="0063430E">
      <w:pPr>
        <w:rPr>
          <w:u w:val="single"/>
        </w:rPr>
      </w:pPr>
      <w:r w:rsidRPr="009C50B7">
        <w:rPr>
          <w:u w:val="single"/>
        </w:rPr>
        <w:t>Quiz</w:t>
      </w:r>
    </w:p>
    <w:p w14:paraId="6FF4B4A4" w14:textId="77777777" w:rsidR="0063430E" w:rsidRDefault="0063430E" w:rsidP="0063430E">
      <w:pPr>
        <w:rPr>
          <w:b/>
          <w:u w:val="single"/>
        </w:rPr>
      </w:pPr>
    </w:p>
    <w:p w14:paraId="19C2F47C" w14:textId="77777777" w:rsidR="0063430E" w:rsidRPr="0058200E" w:rsidRDefault="0063430E" w:rsidP="0063430E">
      <w:pPr>
        <w:rPr>
          <w:b/>
        </w:rPr>
      </w:pPr>
      <w:r w:rsidRPr="0058200E">
        <w:rPr>
          <w:b/>
        </w:rPr>
        <w:t>Was versteht man unter Forschungsdatenmanagement?</w:t>
      </w:r>
    </w:p>
    <w:p w14:paraId="672A0B17" w14:textId="77777777" w:rsidR="0063430E" w:rsidRDefault="0063430E" w:rsidP="0063430E">
      <w:r>
        <w:t xml:space="preserve">    [( )] Es bezieht sich auf die Organisation der Metadatenstandards.</w:t>
      </w:r>
    </w:p>
    <w:p w14:paraId="52F86D96" w14:textId="77777777" w:rsidR="0063430E" w:rsidRDefault="0063430E" w:rsidP="0063430E">
      <w:r>
        <w:t xml:space="preserve">    [(X)] Es bezieht sich auf Aktivitäten oder Aktionen, wie das Planen, Sammeln und Organisieren von Daten.</w:t>
      </w:r>
    </w:p>
    <w:p w14:paraId="1F90F37A" w14:textId="77777777" w:rsidR="0063430E" w:rsidRDefault="0063430E" w:rsidP="0063430E">
      <w:r>
        <w:t xml:space="preserve">    [( )] Es trennt die personenbezogenen Daten von den Studiendaten.</w:t>
      </w:r>
    </w:p>
    <w:p w14:paraId="16D95CF3" w14:textId="77777777" w:rsidR="0063430E" w:rsidRDefault="0063430E" w:rsidP="0063430E">
      <w:pPr>
        <w:rPr>
          <w:b/>
        </w:rPr>
      </w:pPr>
    </w:p>
    <w:p w14:paraId="590BA1F3" w14:textId="77777777" w:rsidR="009C50B7" w:rsidRDefault="009C50B7" w:rsidP="0063430E">
      <w:pPr>
        <w:rPr>
          <w:b/>
        </w:rPr>
      </w:pPr>
    </w:p>
    <w:p w14:paraId="2BCF90A6" w14:textId="77777777" w:rsidR="0063430E" w:rsidRPr="0058200E" w:rsidRDefault="0063430E" w:rsidP="0063430E">
      <w:pPr>
        <w:rPr>
          <w:b/>
        </w:rPr>
      </w:pPr>
      <w:r w:rsidRPr="0058200E">
        <w:rPr>
          <w:b/>
        </w:rPr>
        <w:lastRenderedPageBreak/>
        <w:t>Was ist ein zentrales Ziel von Forschungsdatenmanagement?</w:t>
      </w:r>
    </w:p>
    <w:p w14:paraId="54ECF6E3" w14:textId="77777777" w:rsidR="0063430E" w:rsidRDefault="0063430E" w:rsidP="0063430E">
      <w:r>
        <w:t xml:space="preserve">    [( )] Forschungsdaten nach der Erstellung so schnell wie möglich von einem beliebigen Forschenden auswerten zu lassen.</w:t>
      </w:r>
    </w:p>
    <w:p w14:paraId="21C8405A" w14:textId="77777777" w:rsidR="0063430E" w:rsidRDefault="0063430E" w:rsidP="0063430E">
      <w:r>
        <w:t xml:space="preserve">    [(X)] Forschungsdaten langfristig und personenunabhängig zugänglich, nachnutzbar und nachprüfbar zu halten.</w:t>
      </w:r>
    </w:p>
    <w:p w14:paraId="1A598707" w14:textId="77777777" w:rsidR="0063430E" w:rsidRDefault="0063430E" w:rsidP="0063430E">
      <w:r>
        <w:t xml:space="preserve">    [( )] Forschenden eine zusätzliche Arbeit aufzubürden.</w:t>
      </w:r>
    </w:p>
    <w:p w14:paraId="779DD235" w14:textId="77777777" w:rsidR="0063430E" w:rsidRDefault="0063430E" w:rsidP="0063430E">
      <w:r>
        <w:t xml:space="preserve"> </w:t>
      </w:r>
    </w:p>
    <w:p w14:paraId="7C964412" w14:textId="77777777" w:rsidR="0063430E" w:rsidRDefault="0063430E" w:rsidP="0063430E">
      <w:r>
        <w:t xml:space="preserve">Aus: </w:t>
      </w:r>
      <w:hyperlink r:id="rId11" w:history="1">
        <w:r w:rsidRPr="002D46B9">
          <w:rPr>
            <w:rStyle w:val="Hyperlink"/>
          </w:rPr>
          <w:t>https://www.forschungsdaten.info/</w:t>
        </w:r>
      </w:hyperlink>
    </w:p>
    <w:p w14:paraId="2BBE5A74" w14:textId="77777777" w:rsidR="0063430E" w:rsidRPr="00503A68" w:rsidRDefault="0063430E" w:rsidP="0063430E">
      <w:pPr>
        <w:rPr>
          <w:b/>
          <w:u w:val="single"/>
        </w:rPr>
      </w:pPr>
    </w:p>
    <w:p w14:paraId="40A0EDFB" w14:textId="77777777" w:rsidR="0063430E" w:rsidRPr="009C50B7" w:rsidRDefault="0063430E" w:rsidP="0063430E">
      <w:pPr>
        <w:rPr>
          <w:u w:val="single"/>
        </w:rPr>
      </w:pPr>
      <w:r w:rsidRPr="009C50B7">
        <w:rPr>
          <w:u w:val="single"/>
        </w:rPr>
        <w:t xml:space="preserve">Quizfragen: Vor- und Nachteile von FDM </w:t>
      </w:r>
    </w:p>
    <w:p w14:paraId="78D687DA" w14:textId="77777777" w:rsidR="0063430E" w:rsidRPr="00503A68" w:rsidRDefault="0063430E" w:rsidP="0063430E">
      <w:pPr>
        <w:rPr>
          <w:b/>
        </w:rPr>
      </w:pPr>
      <w:r w:rsidRPr="00503A68">
        <w:rPr>
          <w:b/>
        </w:rPr>
        <w:t xml:space="preserve">Welche der folgenden Aussagen beschreibt einen Vorteil des </w:t>
      </w:r>
      <w:r>
        <w:rPr>
          <w:b/>
        </w:rPr>
        <w:t>Forschungsdatenmanagements (FDM)</w:t>
      </w:r>
      <w:r w:rsidRPr="00503A68">
        <w:rPr>
          <w:b/>
        </w:rPr>
        <w:t>?</w:t>
      </w:r>
    </w:p>
    <w:p w14:paraId="5926B5F2" w14:textId="77777777" w:rsidR="0063430E" w:rsidRDefault="0063430E" w:rsidP="0063430E">
      <w:r>
        <w:t>a) Es erhöht den Zeitaufwand für die Datenverwaltung.</w:t>
      </w:r>
    </w:p>
    <w:p w14:paraId="3D1EF994" w14:textId="77777777" w:rsidR="0063430E" w:rsidRDefault="0063430E" w:rsidP="0063430E">
      <w:r w:rsidRPr="009C50B7">
        <w:rPr>
          <w:b/>
        </w:rPr>
        <w:t>b)</w:t>
      </w:r>
      <w:r>
        <w:t xml:space="preserve"> Es verbessert die Datenqualität und Nachvollziehbarkeit.</w:t>
      </w:r>
    </w:p>
    <w:p w14:paraId="6859757C" w14:textId="77777777" w:rsidR="0063430E" w:rsidRDefault="0063430E" w:rsidP="0063430E">
      <w:r>
        <w:t>c) Es erschwert die Zusammenarbeit zwischen Forschungsteams.</w:t>
      </w:r>
    </w:p>
    <w:p w14:paraId="4AFD0444" w14:textId="77777777" w:rsidR="0063430E" w:rsidRDefault="0063430E" w:rsidP="0063430E">
      <w:r>
        <w:t>d) Es macht die Einhaltung rechtlicher Vorgaben unnötig.</w:t>
      </w:r>
    </w:p>
    <w:p w14:paraId="679985F5" w14:textId="77777777" w:rsidR="0063430E" w:rsidRDefault="0063430E" w:rsidP="0063430E"/>
    <w:p w14:paraId="5E1D5063" w14:textId="77777777" w:rsidR="0063430E" w:rsidRPr="00503A68" w:rsidRDefault="0063430E" w:rsidP="0063430E">
      <w:pPr>
        <w:rPr>
          <w:b/>
        </w:rPr>
      </w:pPr>
      <w:r w:rsidRPr="00503A68">
        <w:rPr>
          <w:b/>
        </w:rPr>
        <w:t>Was ist eine mögliche Herausforderung bei der</w:t>
      </w:r>
      <w:r>
        <w:rPr>
          <w:b/>
        </w:rPr>
        <w:t xml:space="preserve"> Implementierung von FDM</w:t>
      </w:r>
      <w:r w:rsidRPr="00503A68">
        <w:rPr>
          <w:b/>
        </w:rPr>
        <w:t>?</w:t>
      </w:r>
    </w:p>
    <w:p w14:paraId="25A1D4B6" w14:textId="77777777" w:rsidR="0063430E" w:rsidRDefault="0063430E" w:rsidP="0063430E">
      <w:r>
        <w:t>a) Geringer Ressourcenaufwand.</w:t>
      </w:r>
    </w:p>
    <w:p w14:paraId="4C6A0F6D" w14:textId="77777777" w:rsidR="0063430E" w:rsidRDefault="0063430E" w:rsidP="0063430E">
      <w:r>
        <w:t>b) Vereinfachte Datenarchivierung.</w:t>
      </w:r>
    </w:p>
    <w:p w14:paraId="1BDEA31D" w14:textId="77777777" w:rsidR="0063430E" w:rsidRDefault="0063430E" w:rsidP="0063430E">
      <w:r w:rsidRPr="009C50B7">
        <w:rPr>
          <w:b/>
        </w:rPr>
        <w:t>c)</w:t>
      </w:r>
      <w:r>
        <w:t xml:space="preserve"> Hoher Aufwand und Kosten für Organisation und Pflege.</w:t>
      </w:r>
    </w:p>
    <w:p w14:paraId="47245332" w14:textId="77777777" w:rsidR="0063430E" w:rsidRDefault="0063430E" w:rsidP="0063430E">
      <w:r>
        <w:t>d) Keine Notwendigkeit für Datenschutzmaßnahmen.</w:t>
      </w:r>
    </w:p>
    <w:p w14:paraId="57987FD4" w14:textId="77777777" w:rsidR="0063430E" w:rsidRDefault="0063430E" w:rsidP="0063430E"/>
    <w:p w14:paraId="0D7AF0DA" w14:textId="77777777" w:rsidR="0063430E" w:rsidRDefault="0063430E" w:rsidP="0063430E">
      <w:pPr>
        <w:rPr>
          <w:b/>
        </w:rPr>
      </w:pPr>
      <w:r w:rsidRPr="00044BD9">
        <w:rPr>
          <w:b/>
        </w:rPr>
        <w:t>Welcher Nachteil kann durch unzureichendes FDM entstehen?</w:t>
      </w:r>
    </w:p>
    <w:p w14:paraId="4076A693" w14:textId="77777777" w:rsidR="0063430E" w:rsidRDefault="0063430E" w:rsidP="0063430E">
      <w:r>
        <w:t>a) Höhere Datenqualität.</w:t>
      </w:r>
    </w:p>
    <w:p w14:paraId="22E124E7" w14:textId="77777777" w:rsidR="0063430E" w:rsidRDefault="0063430E" w:rsidP="0063430E">
      <w:r w:rsidRPr="009C50B7">
        <w:rPr>
          <w:b/>
        </w:rPr>
        <w:t>b)</w:t>
      </w:r>
      <w:r>
        <w:t xml:space="preserve"> Geringere Reproduzierbarkeit der Studien.</w:t>
      </w:r>
    </w:p>
    <w:p w14:paraId="3251810B" w14:textId="77777777" w:rsidR="0063430E" w:rsidRDefault="0063430E" w:rsidP="0063430E">
      <w:r>
        <w:t>c) Weniger Datenschutzrisiken.</w:t>
      </w:r>
    </w:p>
    <w:p w14:paraId="7BD055A4" w14:textId="77777777" w:rsidR="0063430E" w:rsidRDefault="0063430E" w:rsidP="0063430E">
      <w:r>
        <w:t>d) Schnellere Forschungsprozesse.</w:t>
      </w:r>
    </w:p>
    <w:p w14:paraId="02725BD5" w14:textId="77777777" w:rsidR="0063430E" w:rsidRDefault="0063430E" w:rsidP="0063430E"/>
    <w:p w14:paraId="598FE80F" w14:textId="77777777" w:rsidR="0063430E" w:rsidRDefault="0063430E" w:rsidP="0063430E"/>
    <w:p w14:paraId="48B1DE7B" w14:textId="77777777" w:rsidR="009C50B7" w:rsidRDefault="009C50B7" w:rsidP="0063430E">
      <w:pPr>
        <w:rPr>
          <w:b/>
        </w:rPr>
      </w:pPr>
    </w:p>
    <w:p w14:paraId="6AB0E1DC" w14:textId="77777777" w:rsidR="009C50B7" w:rsidRDefault="009C50B7" w:rsidP="0063430E">
      <w:pPr>
        <w:rPr>
          <w:b/>
        </w:rPr>
      </w:pPr>
    </w:p>
    <w:p w14:paraId="5497F0AD" w14:textId="1ED59236" w:rsidR="0063430E" w:rsidRPr="00503A68" w:rsidRDefault="0063430E" w:rsidP="0063430E">
      <w:pPr>
        <w:rPr>
          <w:b/>
        </w:rPr>
      </w:pPr>
      <w:r>
        <w:rPr>
          <w:b/>
        </w:rPr>
        <w:t>Welche Vorteile bietet FDM für rechtlichen Aspekte im Umgang mit Daten</w:t>
      </w:r>
      <w:r w:rsidRPr="00503A68">
        <w:rPr>
          <w:b/>
        </w:rPr>
        <w:t>?</w:t>
      </w:r>
    </w:p>
    <w:p w14:paraId="63F8FF61" w14:textId="77777777" w:rsidR="0063430E" w:rsidRDefault="0063430E" w:rsidP="0063430E">
      <w:r w:rsidRPr="009C50B7">
        <w:rPr>
          <w:b/>
        </w:rPr>
        <w:t>a)</w:t>
      </w:r>
      <w:r>
        <w:t xml:space="preserve"> FDM hilft dabei, Datenschutz- und Ethikrichtlinien einzuhalten.</w:t>
      </w:r>
    </w:p>
    <w:p w14:paraId="626A0C12" w14:textId="77777777" w:rsidR="0063430E" w:rsidRDefault="0063430E" w:rsidP="0063430E">
      <w:r>
        <w:t>b) FDM macht den Datenschutz überflüssig.</w:t>
      </w:r>
    </w:p>
    <w:p w14:paraId="195DF498" w14:textId="77777777" w:rsidR="0063430E" w:rsidRDefault="0063430E" w:rsidP="0063430E">
      <w:r>
        <w:t>c) FDM ist nur bei anonymisierten Daten notwendig.</w:t>
      </w:r>
    </w:p>
    <w:p w14:paraId="447D2DD4" w14:textId="77777777" w:rsidR="0063430E" w:rsidRDefault="0063430E" w:rsidP="0063430E">
      <w:r>
        <w:t>d) FDM hat keinen Einfluss auf rechtliche Vorgaben.</w:t>
      </w:r>
    </w:p>
    <w:p w14:paraId="11540A37" w14:textId="77777777" w:rsidR="0063430E" w:rsidRDefault="0063430E" w:rsidP="0063430E"/>
    <w:p w14:paraId="5768E2E5" w14:textId="0256DA91" w:rsidR="0063430E" w:rsidRPr="00503A68" w:rsidRDefault="0063430E" w:rsidP="0063430E">
      <w:pPr>
        <w:rPr>
          <w:b/>
        </w:rPr>
      </w:pPr>
      <w:r w:rsidRPr="00503A68">
        <w:rPr>
          <w:b/>
        </w:rPr>
        <w:t>Was ist ein Vorteil des langfristigen Datenarchivs im Rahmen des FDM?</w:t>
      </w:r>
    </w:p>
    <w:p w14:paraId="6DD546D4" w14:textId="77777777" w:rsidR="0063430E" w:rsidRDefault="0063430E" w:rsidP="0063430E">
      <w:r>
        <w:t>a) Daten können nur für das ursprüngliche Projekt genutzt werden.</w:t>
      </w:r>
    </w:p>
    <w:p w14:paraId="2A0B127A" w14:textId="77777777" w:rsidR="0063430E" w:rsidRDefault="0063430E" w:rsidP="0063430E">
      <w:r>
        <w:t>b) Daten sind nach Projektende nicht mehr zugänglich.</w:t>
      </w:r>
    </w:p>
    <w:p w14:paraId="05D095AF" w14:textId="77777777" w:rsidR="0063430E" w:rsidRDefault="0063430E" w:rsidP="0063430E">
      <w:r w:rsidRPr="009C50B7">
        <w:rPr>
          <w:b/>
        </w:rPr>
        <w:t>c)</w:t>
      </w:r>
      <w:r>
        <w:t xml:space="preserve"> Daten können für zukünftige Analysen und Meta-Studien weiterverwendet werden.</w:t>
      </w:r>
    </w:p>
    <w:p w14:paraId="2E0B195E" w14:textId="77777777" w:rsidR="0063430E" w:rsidRDefault="0063430E" w:rsidP="0063430E">
      <w:r>
        <w:t>d) Daten werden automatisch gelöscht, um Speicherplatz zu sparen.</w:t>
      </w:r>
    </w:p>
    <w:p w14:paraId="6E1DA392" w14:textId="77777777" w:rsidR="0063430E" w:rsidRDefault="0063430E" w:rsidP="0063430E">
      <w:pPr>
        <w:rPr>
          <w:b/>
          <w:color w:val="00B050"/>
        </w:rPr>
      </w:pPr>
    </w:p>
    <w:p w14:paraId="0218F87A" w14:textId="77777777" w:rsidR="0063430E" w:rsidRPr="007578C1" w:rsidRDefault="0063430E" w:rsidP="0063430E">
      <w:r w:rsidRPr="006345F2">
        <w:rPr>
          <w:b/>
          <w:color w:val="00B050"/>
        </w:rPr>
        <w:t>LZ: Definition von Forschungsdaten wiedergeben und verschiedene Formen von Forschungsdaten benennen (in der Versorgungsforschung)</w:t>
      </w:r>
    </w:p>
    <w:p w14:paraId="13010B1C" w14:textId="77777777" w:rsidR="0063430E" w:rsidRDefault="0063430E" w:rsidP="0063430E">
      <w:r w:rsidRPr="004D45B4">
        <w:rPr>
          <w:b/>
          <w:bCs/>
        </w:rPr>
        <w:t>Definition von Forschungsdaten:</w:t>
      </w:r>
      <w:r w:rsidRPr="004D45B4">
        <w:br/>
        <w:t xml:space="preserve">Forschungsdaten sind alle Daten, die im Rahmen einer wissenschaftlichen Untersuchung </w:t>
      </w:r>
      <w:r w:rsidRPr="00C41A87">
        <w:rPr>
          <w:b/>
        </w:rPr>
        <w:t>gesammelt,</w:t>
      </w:r>
      <w:r w:rsidRPr="004D45B4">
        <w:t xml:space="preserve"> </w:t>
      </w:r>
      <w:r w:rsidRPr="00C41A87">
        <w:rPr>
          <w:b/>
        </w:rPr>
        <w:t>gemessen, beobachtet</w:t>
      </w:r>
      <w:r w:rsidRPr="004D45B4">
        <w:t xml:space="preserve"> oder </w:t>
      </w:r>
      <w:r w:rsidRPr="00C41A87">
        <w:rPr>
          <w:b/>
        </w:rPr>
        <w:t>erzeugt</w:t>
      </w:r>
      <w:r w:rsidRPr="004D45B4">
        <w:t xml:space="preserve"> werden. Sie bilden die Grundlage für die Analyse, Interpretation und Dokumentation der Forschungsergebnisse.</w:t>
      </w:r>
    </w:p>
    <w:p w14:paraId="2A13D9C9" w14:textId="77777777" w:rsidR="0063430E" w:rsidRDefault="0063430E" w:rsidP="0063430E">
      <w:r w:rsidRPr="004D45B4">
        <w:t>In der Versorgungsforschung umfassen Forschungsdaten alle Informationen, die dazu dienen, die Versorgungssituation, Patientendaten, Behandlungsergebnisse oder gesundheitsbezogene Prozesse zu untersuchen.</w:t>
      </w:r>
    </w:p>
    <w:p w14:paraId="5696CFBB" w14:textId="77777777" w:rsidR="0063430E" w:rsidRDefault="0063430E" w:rsidP="0063430E">
      <w:r w:rsidRPr="00C41A87">
        <w:t>In der Gesundheitsforschung existieren verschiedene Formen von Forschungsdaten. Hier ein paar Beispiele: </w:t>
      </w:r>
    </w:p>
    <w:p w14:paraId="72AC1F5C" w14:textId="77777777" w:rsidR="0063430E" w:rsidRPr="006345F2" w:rsidRDefault="0063430E" w:rsidP="0063430E">
      <w:pPr>
        <w:numPr>
          <w:ilvl w:val="0"/>
          <w:numId w:val="1"/>
        </w:numPr>
      </w:pPr>
      <w:r w:rsidRPr="006345F2">
        <w:rPr>
          <w:b/>
          <w:bCs/>
        </w:rPr>
        <w:t>Primärdaten:</w:t>
      </w:r>
      <w:r w:rsidRPr="006345F2">
        <w:br/>
        <w:t>Das sind die ursprünglichen Daten, die direkt bei der Untersuchung erhoben werden, z.B. durch Interviews, Fragebögen, klinische Messungen oder Beobachtungen.</w:t>
      </w:r>
    </w:p>
    <w:p w14:paraId="503BF1E0" w14:textId="77777777" w:rsidR="0063430E" w:rsidRPr="006345F2" w:rsidRDefault="0063430E" w:rsidP="0063430E">
      <w:pPr>
        <w:numPr>
          <w:ilvl w:val="0"/>
          <w:numId w:val="1"/>
        </w:numPr>
      </w:pPr>
      <w:r w:rsidRPr="006345F2">
        <w:rPr>
          <w:b/>
          <w:bCs/>
        </w:rPr>
        <w:t>Sekundärdaten:</w:t>
      </w:r>
      <w:r w:rsidRPr="006345F2">
        <w:br/>
        <w:t>Bereits vorhandene Daten, die für die Forschung genutzt werden, z.B. Patientendaten aus Krankenakten, Routinedaten, Krankenkassendaten oder Registerdaten.</w:t>
      </w:r>
    </w:p>
    <w:p w14:paraId="26BAF61E" w14:textId="77777777" w:rsidR="0063430E" w:rsidRPr="006345F2" w:rsidRDefault="0063430E" w:rsidP="0063430E">
      <w:pPr>
        <w:numPr>
          <w:ilvl w:val="0"/>
          <w:numId w:val="1"/>
        </w:numPr>
      </w:pPr>
      <w:r w:rsidRPr="006345F2">
        <w:rPr>
          <w:b/>
          <w:bCs/>
        </w:rPr>
        <w:t>Quantitative Daten:</w:t>
      </w:r>
      <w:r w:rsidRPr="006345F2">
        <w:br/>
        <w:t>Numerische Daten, die statistisch ausgewertet werden können, z.B. Häufigkeiten, Messwerte oder Scores.</w:t>
      </w:r>
    </w:p>
    <w:p w14:paraId="6D80AB45" w14:textId="77777777" w:rsidR="0063430E" w:rsidRPr="006345F2" w:rsidRDefault="0063430E" w:rsidP="0063430E">
      <w:pPr>
        <w:numPr>
          <w:ilvl w:val="0"/>
          <w:numId w:val="1"/>
        </w:numPr>
      </w:pPr>
      <w:r w:rsidRPr="006345F2">
        <w:rPr>
          <w:b/>
          <w:bCs/>
        </w:rPr>
        <w:lastRenderedPageBreak/>
        <w:t>Qualitative Daten:</w:t>
      </w:r>
      <w:r w:rsidRPr="006345F2">
        <w:br/>
        <w:t>Nicht-numerische Daten, wie Textdokumente, Interviewtranskripte oder Beobachtungsprotokolle, die inhaltlich ausgewertet werden.</w:t>
      </w:r>
    </w:p>
    <w:p w14:paraId="7C37761E" w14:textId="77777777" w:rsidR="0063430E" w:rsidRPr="006345F2" w:rsidRDefault="0063430E" w:rsidP="0063430E">
      <w:pPr>
        <w:numPr>
          <w:ilvl w:val="0"/>
          <w:numId w:val="1"/>
        </w:numPr>
      </w:pPr>
      <w:r w:rsidRPr="006345F2">
        <w:rPr>
          <w:b/>
          <w:bCs/>
        </w:rPr>
        <w:t>Bild- und Tonaufnahmen:</w:t>
      </w:r>
      <w:r w:rsidRPr="006345F2">
        <w:br/>
        <w:t>Medienbasierte Daten, z.B. Röntgenbilder, Ultraschallaufnahmen, Videos oder Tonaufnahmen von Interviews.</w:t>
      </w:r>
    </w:p>
    <w:p w14:paraId="76BB4712" w14:textId="77777777" w:rsidR="0063430E" w:rsidRPr="006345F2" w:rsidRDefault="0063430E" w:rsidP="0063430E">
      <w:pPr>
        <w:numPr>
          <w:ilvl w:val="0"/>
          <w:numId w:val="1"/>
        </w:numPr>
      </w:pPr>
      <w:r w:rsidRPr="006345F2">
        <w:rPr>
          <w:b/>
          <w:bCs/>
        </w:rPr>
        <w:t>Patientenbezogene Daten:</w:t>
      </w:r>
      <w:r w:rsidRPr="006345F2">
        <w:br/>
        <w:t>Daten zu Patientendemografien, Krankheitsverläufen, Behandlungsplänen, Outcomes oder Patientenzufriedenheit.</w:t>
      </w:r>
    </w:p>
    <w:p w14:paraId="09A26638" w14:textId="77777777" w:rsidR="0063430E" w:rsidRPr="006345F2" w:rsidRDefault="0063430E" w:rsidP="0063430E">
      <w:pPr>
        <w:numPr>
          <w:ilvl w:val="0"/>
          <w:numId w:val="1"/>
        </w:numPr>
      </w:pPr>
      <w:r w:rsidRPr="006345F2">
        <w:rPr>
          <w:b/>
          <w:bCs/>
        </w:rPr>
        <w:t>Gesundheits- und Versorgungsdaten:</w:t>
      </w:r>
      <w:r w:rsidRPr="006345F2">
        <w:br/>
        <w:t>Daten zu Versorgungsketten, Behandlungspfaden, Medikamentenverordnungen oder Nutzung von Gesundheitsdiensten.</w:t>
      </w:r>
    </w:p>
    <w:p w14:paraId="36381C61" w14:textId="77777777" w:rsidR="0063430E" w:rsidRDefault="0063430E" w:rsidP="0063430E"/>
    <w:p w14:paraId="21A58B42" w14:textId="77777777" w:rsidR="0063430E" w:rsidRPr="009C50B7" w:rsidRDefault="0063430E" w:rsidP="0063430E">
      <w:pPr>
        <w:rPr>
          <w:bCs/>
          <w:u w:val="single"/>
        </w:rPr>
      </w:pPr>
      <w:r w:rsidRPr="009C50B7">
        <w:rPr>
          <w:bCs/>
          <w:u w:val="single"/>
        </w:rPr>
        <w:t>Quiz</w:t>
      </w:r>
    </w:p>
    <w:p w14:paraId="66DC2A88" w14:textId="77777777" w:rsidR="0063430E" w:rsidRDefault="0063430E" w:rsidP="0063430E">
      <w:r w:rsidRPr="006345F2">
        <w:rPr>
          <w:b/>
          <w:bCs/>
        </w:rPr>
        <w:t>Was versteht man unter Forschungsdaten?</w:t>
      </w:r>
    </w:p>
    <w:p w14:paraId="27588F28" w14:textId="77777777" w:rsidR="0063430E" w:rsidRDefault="0063430E" w:rsidP="0063430E">
      <w:r w:rsidRPr="006345F2">
        <w:t xml:space="preserve"> a) Alle Daten, die im I</w:t>
      </w:r>
      <w:r>
        <w:t>nternet veröffentlicht werden.</w:t>
      </w:r>
    </w:p>
    <w:p w14:paraId="0B78ACA7" w14:textId="77777777" w:rsidR="0063430E" w:rsidRDefault="0063430E" w:rsidP="0063430E">
      <w:r w:rsidRPr="009C50B7">
        <w:rPr>
          <w:b/>
        </w:rPr>
        <w:t xml:space="preserve"> b)</w:t>
      </w:r>
      <w:r w:rsidRPr="006345F2">
        <w:t xml:space="preserve"> Alle Daten, die im Rahmen einer wissenschaftlichen Untersuchung gesammelt, </w:t>
      </w:r>
      <w:r>
        <w:t>gemessen oder erzeugt werden.</w:t>
      </w:r>
    </w:p>
    <w:p w14:paraId="2F844235" w14:textId="77777777" w:rsidR="0063430E" w:rsidRDefault="0063430E" w:rsidP="0063430E">
      <w:r w:rsidRPr="006345F2">
        <w:t>c) Nur numerische Daten, die st</w:t>
      </w:r>
      <w:r>
        <w:t>atistisch ausgewertet werden.</w:t>
      </w:r>
    </w:p>
    <w:p w14:paraId="7FECC64A" w14:textId="77777777" w:rsidR="0063430E" w:rsidRDefault="0063430E" w:rsidP="0063430E">
      <w:r w:rsidRPr="006345F2">
        <w:t>d) Daten, die nur in der</w:t>
      </w:r>
      <w:r>
        <w:t xml:space="preserve"> Medizin verwendet werden.</w:t>
      </w:r>
    </w:p>
    <w:p w14:paraId="7D8CA31D" w14:textId="77777777" w:rsidR="0063430E" w:rsidRDefault="0063430E" w:rsidP="0063430E"/>
    <w:p w14:paraId="175A980F" w14:textId="77777777" w:rsidR="0063430E" w:rsidRDefault="0063430E" w:rsidP="0063430E">
      <w:r w:rsidRPr="006345F2">
        <w:rPr>
          <w:b/>
          <w:bCs/>
        </w:rPr>
        <w:t>Welche der folgenden Datenarten zählt NICHT zu den primären Forschungsdaten?</w:t>
      </w:r>
    </w:p>
    <w:p w14:paraId="09882921" w14:textId="77777777" w:rsidR="0063430E" w:rsidRDefault="0063430E" w:rsidP="0063430E">
      <w:r>
        <w:t>a)</w:t>
      </w:r>
      <w:r w:rsidRPr="006345F2">
        <w:t xml:space="preserve"> Daten, die direkt bei ei</w:t>
      </w:r>
      <w:r>
        <w:t>ner Befragung erhoben werden.</w:t>
      </w:r>
    </w:p>
    <w:p w14:paraId="479E9AE0" w14:textId="77777777" w:rsidR="0063430E" w:rsidRDefault="0063430E" w:rsidP="0063430E">
      <w:r w:rsidRPr="006345F2">
        <w:t>b) Da</w:t>
      </w:r>
      <w:r>
        <w:t>ten aus klinischen Messungen.</w:t>
      </w:r>
    </w:p>
    <w:p w14:paraId="2AA84C95" w14:textId="77777777" w:rsidR="0063430E" w:rsidRDefault="0063430E" w:rsidP="0063430E">
      <w:r w:rsidRPr="009C50B7">
        <w:rPr>
          <w:b/>
        </w:rPr>
        <w:t>c)</w:t>
      </w:r>
      <w:r w:rsidRPr="006345F2">
        <w:t xml:space="preserve"> Bereits vorhandene Ro</w:t>
      </w:r>
      <w:r>
        <w:t>utinedaten aus Krankenakten.</w:t>
      </w:r>
    </w:p>
    <w:p w14:paraId="1ED08455" w14:textId="6BE51ADF" w:rsidR="0063430E" w:rsidRPr="009C50B7" w:rsidRDefault="0063430E" w:rsidP="0063430E">
      <w:r w:rsidRPr="006345F2">
        <w:t>d) Beobachtungsprot</w:t>
      </w:r>
      <w:r>
        <w:t>okolle während einer Studie.</w:t>
      </w:r>
    </w:p>
    <w:p w14:paraId="407178A9" w14:textId="77777777" w:rsidR="0063430E" w:rsidRDefault="0063430E" w:rsidP="0063430E"/>
    <w:p w14:paraId="5C2EC5AF" w14:textId="77777777" w:rsidR="0063430E" w:rsidRDefault="0063430E" w:rsidP="0063430E">
      <w:r w:rsidRPr="006345F2">
        <w:rPr>
          <w:b/>
          <w:bCs/>
        </w:rPr>
        <w:t>Was sind Sekundärdaten in der Versorgungsforschung?</w:t>
      </w:r>
    </w:p>
    <w:p w14:paraId="09629FB2" w14:textId="77777777" w:rsidR="0063430E" w:rsidRDefault="0063430E" w:rsidP="0063430E">
      <w:r w:rsidRPr="006345F2">
        <w:t xml:space="preserve">a) Daten, die bei der ursprünglichen </w:t>
      </w:r>
      <w:r>
        <w:t>Untersuchung gesammelt wurden.</w:t>
      </w:r>
    </w:p>
    <w:p w14:paraId="27953054" w14:textId="4F44D186" w:rsidR="0063430E" w:rsidRDefault="0063430E" w:rsidP="0063430E">
      <w:r w:rsidRPr="009C50B7">
        <w:rPr>
          <w:b/>
        </w:rPr>
        <w:t>b)</w:t>
      </w:r>
      <w:r w:rsidRPr="006345F2">
        <w:t xml:space="preserve"> Daten, die bereits vorhanden sind und für die Forschung genutzt werden, z.B. aus</w:t>
      </w:r>
      <w:r>
        <w:t xml:space="preserve"> Register- oder Routinedaten.</w:t>
      </w:r>
    </w:p>
    <w:p w14:paraId="216BD6FE" w14:textId="77777777" w:rsidR="0063430E" w:rsidRDefault="0063430E" w:rsidP="0063430E">
      <w:r w:rsidRPr="006345F2">
        <w:t>c) Daten, die nur in qualitat</w:t>
      </w:r>
      <w:r>
        <w:t>iven Studien verwendet werden.</w:t>
      </w:r>
    </w:p>
    <w:p w14:paraId="412384E5" w14:textId="77777777" w:rsidR="0063430E" w:rsidRDefault="0063430E" w:rsidP="0063430E">
      <w:r w:rsidRPr="006345F2">
        <w:t>d) Daten, die nur in der Grundla</w:t>
      </w:r>
      <w:r>
        <w:t>genforschung genutzt werden.</w:t>
      </w:r>
    </w:p>
    <w:p w14:paraId="574D8C08" w14:textId="77777777" w:rsidR="0063430E" w:rsidRDefault="0063430E" w:rsidP="0063430E">
      <w:r w:rsidRPr="006345F2">
        <w:rPr>
          <w:b/>
          <w:bCs/>
        </w:rPr>
        <w:lastRenderedPageBreak/>
        <w:t>Welche Form von Forschungsdaten umfasst z.B. Interviewtranskripte oder Beobachtungsprotokolle?</w:t>
      </w:r>
    </w:p>
    <w:p w14:paraId="5501ECDE" w14:textId="77777777" w:rsidR="0063430E" w:rsidRDefault="0063430E" w:rsidP="0063430E">
      <w:r>
        <w:t>Quantitative Daten</w:t>
      </w:r>
    </w:p>
    <w:p w14:paraId="45E8D1F2" w14:textId="77777777" w:rsidR="0063430E" w:rsidRDefault="0063430E" w:rsidP="0063430E">
      <w:r w:rsidRPr="009C50B7">
        <w:rPr>
          <w:b/>
        </w:rPr>
        <w:t>b)</w:t>
      </w:r>
      <w:r>
        <w:t xml:space="preserve"> Qualitative Daten</w:t>
      </w:r>
    </w:p>
    <w:p w14:paraId="0FCB0DD4" w14:textId="77777777" w:rsidR="0063430E" w:rsidRDefault="0063430E" w:rsidP="0063430E">
      <w:r>
        <w:t>c) Bild- und Tonaufnahmen</w:t>
      </w:r>
    </w:p>
    <w:p w14:paraId="7BDE3A7B" w14:textId="77777777" w:rsidR="0063430E" w:rsidRDefault="0063430E" w:rsidP="0063430E">
      <w:r>
        <w:t>d) Sekundärdaten</w:t>
      </w:r>
    </w:p>
    <w:p w14:paraId="35D711D5" w14:textId="77777777" w:rsidR="0063430E" w:rsidRDefault="0063430E" w:rsidP="0063430E"/>
    <w:p w14:paraId="16D3FB23" w14:textId="77777777" w:rsidR="0063430E" w:rsidRDefault="0063430E" w:rsidP="0063430E">
      <w:r w:rsidRPr="006345F2">
        <w:rPr>
          <w:b/>
          <w:bCs/>
        </w:rPr>
        <w:t xml:space="preserve">Welche </w:t>
      </w:r>
      <w:proofErr w:type="spellStart"/>
      <w:r w:rsidRPr="006345F2">
        <w:rPr>
          <w:b/>
          <w:bCs/>
        </w:rPr>
        <w:t>Datenart</w:t>
      </w:r>
      <w:proofErr w:type="spellEnd"/>
      <w:r w:rsidRPr="006345F2">
        <w:rPr>
          <w:b/>
          <w:bCs/>
        </w:rPr>
        <w:t xml:space="preserve"> wird typischerweise durch Messungen wie Blutdruck, Laborwerte oder Röntgenbilder erfasst?</w:t>
      </w:r>
    </w:p>
    <w:p w14:paraId="5D5630A0" w14:textId="77777777" w:rsidR="0063430E" w:rsidRDefault="0063430E" w:rsidP="0063430E">
      <w:r>
        <w:t>a) Qualitative Daten</w:t>
      </w:r>
    </w:p>
    <w:p w14:paraId="4E944BD5" w14:textId="77777777" w:rsidR="0063430E" w:rsidRDefault="0063430E" w:rsidP="0063430E">
      <w:r>
        <w:t>b) Bild- und Tonaufnahmen</w:t>
      </w:r>
    </w:p>
    <w:p w14:paraId="2A2DFED3" w14:textId="77777777" w:rsidR="0063430E" w:rsidRDefault="0063430E" w:rsidP="0063430E">
      <w:r w:rsidRPr="009C50B7">
        <w:rPr>
          <w:b/>
        </w:rPr>
        <w:t>c)</w:t>
      </w:r>
      <w:r>
        <w:t xml:space="preserve"> Quantitative Daten</w:t>
      </w:r>
    </w:p>
    <w:p w14:paraId="4195B354" w14:textId="77777777" w:rsidR="0063430E" w:rsidRDefault="0063430E" w:rsidP="0063430E">
      <w:r>
        <w:t>d) Sekundärdaten</w:t>
      </w:r>
    </w:p>
    <w:p w14:paraId="49108218" w14:textId="77777777" w:rsidR="0063430E" w:rsidRDefault="0063430E" w:rsidP="0063430E"/>
    <w:p w14:paraId="195BB5DA" w14:textId="77777777" w:rsidR="0063430E" w:rsidRDefault="0063430E" w:rsidP="0063430E">
      <w:r w:rsidRPr="006345F2">
        <w:rPr>
          <w:b/>
          <w:bCs/>
        </w:rPr>
        <w:t>Was sind Beispiele für gesundheitsbezogene Daten in der Versorgungsforschung?</w:t>
      </w:r>
    </w:p>
    <w:p w14:paraId="6E5C2B95" w14:textId="77777777" w:rsidR="0063430E" w:rsidRDefault="0063430E" w:rsidP="0063430E">
      <w:r w:rsidRPr="009C50B7">
        <w:rPr>
          <w:b/>
        </w:rPr>
        <w:t>a)</w:t>
      </w:r>
      <w:r w:rsidRPr="006345F2">
        <w:t xml:space="preserve"> Patientendemografien, Krankheitsve</w:t>
      </w:r>
      <w:r>
        <w:t>rläufe, Behandlungsergebnisse</w:t>
      </w:r>
    </w:p>
    <w:p w14:paraId="6100E697" w14:textId="77777777" w:rsidR="0063430E" w:rsidRDefault="0063430E" w:rsidP="0063430E">
      <w:r>
        <w:t>b) Wetterdaten</w:t>
      </w:r>
    </w:p>
    <w:p w14:paraId="7A9B2B9C" w14:textId="77777777" w:rsidR="0063430E" w:rsidRDefault="0063430E" w:rsidP="0063430E">
      <w:r>
        <w:t>c) Wirtschaftliche Kennzahlen</w:t>
      </w:r>
    </w:p>
    <w:p w14:paraId="2DE4EA12" w14:textId="77777777" w:rsidR="0063430E" w:rsidRDefault="0063430E" w:rsidP="0063430E">
      <w:r>
        <w:t>d) Soziale Medienbeiträge</w:t>
      </w:r>
    </w:p>
    <w:p w14:paraId="41F48BAE" w14:textId="77777777" w:rsidR="0063430E" w:rsidRDefault="0063430E" w:rsidP="0063430E"/>
    <w:p w14:paraId="496E0FF8" w14:textId="77777777" w:rsidR="0063430E" w:rsidRPr="006B04CB" w:rsidRDefault="0063430E" w:rsidP="0063430E">
      <w:pPr>
        <w:rPr>
          <w:b/>
          <w:color w:val="00B050"/>
        </w:rPr>
      </w:pPr>
    </w:p>
    <w:p w14:paraId="1E678433" w14:textId="77777777" w:rsidR="0063430E" w:rsidRPr="006B04CB" w:rsidRDefault="0063430E" w:rsidP="0063430E">
      <w:pPr>
        <w:rPr>
          <w:b/>
          <w:color w:val="00B050"/>
        </w:rPr>
      </w:pPr>
      <w:r w:rsidRPr="006B04CB">
        <w:rPr>
          <w:b/>
          <w:color w:val="00B050"/>
        </w:rPr>
        <w:t>LZ Den FDL Zyklus beschreiben und dessen Stationen benennen</w:t>
      </w:r>
    </w:p>
    <w:p w14:paraId="0447499C" w14:textId="77777777" w:rsidR="0063430E" w:rsidRDefault="0063430E" w:rsidP="0063430E">
      <w:r>
        <w:t>Der</w:t>
      </w:r>
      <w:hyperlink r:id="rId12" w:history="1">
        <w:r w:rsidRPr="00320149">
          <w:rPr>
            <w:rStyle w:val="Hyperlink"/>
          </w:rPr>
          <w:t xml:space="preserve"> Forschungsdatenlebenszyklus</w:t>
        </w:r>
      </w:hyperlink>
      <w:r>
        <w:t xml:space="preserve"> umfasst die verschiedenen Phasen, die Forschungsdaten während eines wissenschaftlichen Projekts durchlaufen - </w:t>
      </w:r>
      <w:r w:rsidRPr="00320149">
        <w:t>von ihrer Entstehung bis zur langfristigen Archivierung</w:t>
      </w:r>
      <w:r>
        <w:t xml:space="preserve">. </w:t>
      </w:r>
    </w:p>
    <w:p w14:paraId="3DDF982D" w14:textId="77777777" w:rsidR="0063430E" w:rsidRDefault="0063430E" w:rsidP="0063430E">
      <w:r w:rsidRPr="00320149">
        <w:rPr>
          <w:bCs/>
        </w:rPr>
        <w:t>Sinn und Zweck des Forschungsdatenlebenszyklus</w:t>
      </w:r>
      <w:r w:rsidRPr="00320149">
        <w:t xml:space="preserve"> liegt darin, </w:t>
      </w:r>
      <w:r>
        <w:t>Forschungs</w:t>
      </w:r>
      <w:r w:rsidRPr="00320149">
        <w:t xml:space="preserve">daten von Anfang an strukturiert, sicher und nachvollziehbar zu handhaben. Gerade in der Gesundheitsforschung, in der Daten oft sensibel und komplex sind, sorgt ein klarer Lebenszyklus dafür, dass Informationen verantwortungsvoll erhoben, korrekt dokumentiert und qualitätsgesichert verarbeitet werden. </w:t>
      </w:r>
    </w:p>
    <w:p w14:paraId="45DDBA28" w14:textId="77777777" w:rsidR="0063430E" w:rsidRDefault="0063430E" w:rsidP="0063430E">
      <w:r w:rsidRPr="00320149">
        <w:t>Er ermöglicht, dass Forschungsergebnisse reproduzierbar bleiben, Daten effizient nachgenutzt werden können und gleichzeitig Datenschutz und ethische Standards eingehalten werden. So trägt ein gut organisierter Datenlebenszyklus nicht nur zur wissenschaftlichen Qualität bei, sondern auch zur Entwicklung besserer Diagnosen, Therapien und Versorgungsmodelle.</w:t>
      </w:r>
    </w:p>
    <w:p w14:paraId="34324093" w14:textId="77777777" w:rsidR="009C50B7" w:rsidRDefault="009C50B7" w:rsidP="0063430E"/>
    <w:p w14:paraId="663B7921" w14:textId="53ED7EFB" w:rsidR="0063430E" w:rsidRPr="003E4E77" w:rsidRDefault="0063430E" w:rsidP="0063430E">
      <w:r w:rsidRPr="003E4E77">
        <w:t>Die typischen Stationen</w:t>
      </w:r>
      <w:r w:rsidR="009C50B7">
        <w:t xml:space="preserve"> im Forschungsdatenlebenszyklus sind:</w:t>
      </w:r>
    </w:p>
    <w:p w14:paraId="12A2D6B6" w14:textId="77777777" w:rsidR="0063430E" w:rsidRPr="003E4E77" w:rsidRDefault="0063430E" w:rsidP="0063430E">
      <w:r w:rsidRPr="003E4E77">
        <w:rPr>
          <w:b/>
          <w:bCs/>
        </w:rPr>
        <w:t>1. Planung</w:t>
      </w:r>
    </w:p>
    <w:p w14:paraId="0C13B0EE" w14:textId="77777777" w:rsidR="0063430E" w:rsidRPr="003E4E77" w:rsidRDefault="0063430E" w:rsidP="0063430E">
      <w:r w:rsidRPr="003E4E77">
        <w:t xml:space="preserve">Überlegungen zur Forschungsfrage, Art der zu erhebenden Daten (z.B. Klinikdaten, Fragebögen, Sensor-/Wearable-Daten), zur Speicherung, zu rechtlichen Fragen </w:t>
      </w:r>
      <w:r>
        <w:t xml:space="preserve">(z.B. Patient:innen-Einwilligungen) </w:t>
      </w:r>
      <w:r w:rsidRPr="003E4E77">
        <w:t>und zum Datenmanagement.</w:t>
      </w:r>
    </w:p>
    <w:p w14:paraId="6A773F66" w14:textId="77777777" w:rsidR="0063430E" w:rsidRPr="003E4E77" w:rsidRDefault="0063430E" w:rsidP="0063430E">
      <w:r w:rsidRPr="003E4E77">
        <w:rPr>
          <w:b/>
          <w:bCs/>
        </w:rPr>
        <w:t>2. Erhebung / Erstellung</w:t>
      </w:r>
    </w:p>
    <w:p w14:paraId="7BC81AF2" w14:textId="77777777" w:rsidR="0063430E" w:rsidRPr="003E4E77" w:rsidRDefault="0063430E" w:rsidP="0063430E">
      <w:r w:rsidRPr="003E4E77">
        <w:t>Daten werden gesammelt, gemessen, generiert oder produziert. Z.B. Klinische Routinedaten (Diagnosen, Laborwerte) aus Krankenhausinformationssystemen (KIS). </w:t>
      </w:r>
    </w:p>
    <w:p w14:paraId="46BEAF86" w14:textId="77777777" w:rsidR="0063430E" w:rsidRPr="003E4E77" w:rsidRDefault="0063430E" w:rsidP="0063430E">
      <w:r w:rsidRPr="003E4E77">
        <w:rPr>
          <w:b/>
          <w:bCs/>
        </w:rPr>
        <w:t>3. Aufbereitung / Verarbeitung</w:t>
      </w:r>
    </w:p>
    <w:p w14:paraId="1C607A07" w14:textId="77777777" w:rsidR="0063430E" w:rsidRPr="003E4E77" w:rsidRDefault="0063430E" w:rsidP="0063430E">
      <w:r w:rsidRPr="003E4E77">
        <w:t>Daten werden bereinigt, strukturiert, dokumentiert und ggf. anonymisiert. Z.B. Pseudonymisierung der Rohdaten, Formatierung und Harmonisierung verschiedener Quellen, Konvertierung von Laborwerten in einheitliche Einheiten. </w:t>
      </w:r>
    </w:p>
    <w:p w14:paraId="3C3629EC" w14:textId="77777777" w:rsidR="0063430E" w:rsidRPr="003E4E77" w:rsidRDefault="0063430E" w:rsidP="0063430E">
      <w:r w:rsidRPr="003E4E77">
        <w:rPr>
          <w:b/>
          <w:bCs/>
        </w:rPr>
        <w:t>4. Analyse</w:t>
      </w:r>
    </w:p>
    <w:p w14:paraId="04F3123D" w14:textId="77777777" w:rsidR="0063430E" w:rsidRPr="003E4E77" w:rsidRDefault="0063430E" w:rsidP="0063430E">
      <w:r w:rsidRPr="003E4E77">
        <w:t>Auswertung der Daten zur Beantwortung der Forschungsfrage. Z.B. Statistische Analyse der Wirksamkeit von Medikamenten, Prognosemodelle, Visualisierungen und explorative Analysen.</w:t>
      </w:r>
    </w:p>
    <w:p w14:paraId="7C0F56EB" w14:textId="77777777" w:rsidR="0063430E" w:rsidRPr="003E4E77" w:rsidRDefault="0063430E" w:rsidP="0063430E">
      <w:r w:rsidRPr="003E4E77">
        <w:rPr>
          <w:b/>
          <w:bCs/>
        </w:rPr>
        <w:t>5. Archivierung</w:t>
      </w:r>
    </w:p>
    <w:p w14:paraId="73866E61" w14:textId="77777777" w:rsidR="0063430E" w:rsidRPr="003E4E77" w:rsidRDefault="0063430E" w:rsidP="0063430E">
      <w:r w:rsidRPr="003E4E77">
        <w:t>Dauerhafte und sichere Speicherung der Daten in geeigneten Repositorien. Z.B. DSGVO konforme Speicherung der Forschungsdaten in ins</w:t>
      </w:r>
      <w:r>
        <w:t>tit</w:t>
      </w:r>
      <w:r w:rsidRPr="003E4E77">
        <w:t>utseigener Datenbank. </w:t>
      </w:r>
    </w:p>
    <w:p w14:paraId="07456691" w14:textId="77777777" w:rsidR="0063430E" w:rsidRPr="003E4E77" w:rsidRDefault="0063430E" w:rsidP="0063430E">
      <w:r w:rsidRPr="003E4E77">
        <w:rPr>
          <w:b/>
          <w:bCs/>
        </w:rPr>
        <w:t>6. Publikation / Teilen</w:t>
      </w:r>
    </w:p>
    <w:p w14:paraId="0C7C8EBD" w14:textId="77777777" w:rsidR="0063430E" w:rsidRPr="003E4E77" w:rsidRDefault="0063430E" w:rsidP="0063430E">
      <w:r w:rsidRPr="003E4E77">
        <w:t>Daten werden veröffentlicht oder mit anderen geteilt, oft mit einem DOI versehen. Z.B: als wissenschaftlicher Artikel, Poster/Präsentation, aber auch als die Veröffentlichung von anonymisierten oder hochaggregierten Datensätzen als Datenpublikation oder Hinterlegung der Metadaten</w:t>
      </w:r>
      <w:r>
        <w:t xml:space="preserve"> z.B.</w:t>
      </w:r>
      <w:r w:rsidRPr="003E4E77">
        <w:t xml:space="preserve"> im </w:t>
      </w:r>
      <w:hyperlink r:id="rId13" w:tgtFrame="_blank" w:history="1">
        <w:r w:rsidRPr="003E4E77">
          <w:rPr>
            <w:rStyle w:val="Hyperlink"/>
          </w:rPr>
          <w:t>NFDI Health Study Hub</w:t>
        </w:r>
      </w:hyperlink>
      <w:r w:rsidRPr="003E4E77">
        <w:t>.</w:t>
      </w:r>
    </w:p>
    <w:p w14:paraId="217C95C5" w14:textId="77777777" w:rsidR="0063430E" w:rsidRPr="003E4E77" w:rsidRDefault="0063430E" w:rsidP="0063430E">
      <w:r w:rsidRPr="003E4E77">
        <w:rPr>
          <w:b/>
          <w:bCs/>
        </w:rPr>
        <w:t>7. Wiederverwendung</w:t>
      </w:r>
    </w:p>
    <w:p w14:paraId="438A6761" w14:textId="77777777" w:rsidR="0063430E" w:rsidRPr="003E4E77" w:rsidRDefault="0063430E" w:rsidP="0063430E">
      <w:r w:rsidRPr="003E4E77">
        <w:t>Daten können für neue Forschungsprojekte genutzt oder erneut analysiert werden. Z.B. nach Bereitstellung pseudonymisierter Datensätze (je nach Einwilligung).</w:t>
      </w:r>
    </w:p>
    <w:p w14:paraId="2FACD2A6" w14:textId="77777777" w:rsidR="0063430E" w:rsidRDefault="0063430E" w:rsidP="0063430E">
      <w:r w:rsidRPr="003E4E77">
        <w:t>Jede Phase spielt eine wichtige Rolle für gute wissenschaftliche Praxis und die Nachnutzung von Daten.</w:t>
      </w:r>
    </w:p>
    <w:p w14:paraId="592D475D" w14:textId="77777777" w:rsidR="009C50B7" w:rsidRDefault="009C50B7" w:rsidP="0063430E">
      <w:pPr>
        <w:rPr>
          <w:u w:val="single"/>
        </w:rPr>
      </w:pPr>
    </w:p>
    <w:p w14:paraId="1419FF0D" w14:textId="77777777" w:rsidR="0063430E" w:rsidRPr="009C50B7" w:rsidRDefault="0063430E" w:rsidP="0063430E">
      <w:pPr>
        <w:rPr>
          <w:u w:val="single"/>
        </w:rPr>
      </w:pPr>
      <w:r w:rsidRPr="009C50B7">
        <w:rPr>
          <w:u w:val="single"/>
        </w:rPr>
        <w:t>Quiz</w:t>
      </w:r>
    </w:p>
    <w:p w14:paraId="445A59E8" w14:textId="77777777" w:rsidR="0063430E" w:rsidRPr="006B04CB" w:rsidRDefault="0063430E" w:rsidP="0063430E">
      <w:r w:rsidRPr="00307F69">
        <w:rPr>
          <w:b/>
          <w:bCs/>
        </w:rPr>
        <w:t xml:space="preserve">Welche Phase kommt typischerweise </w:t>
      </w:r>
      <w:r w:rsidRPr="00307F69">
        <w:rPr>
          <w:b/>
          <w:bCs/>
          <w:i/>
        </w:rPr>
        <w:t>zuerst</w:t>
      </w:r>
      <w:r w:rsidRPr="00307F69">
        <w:rPr>
          <w:b/>
          <w:bCs/>
        </w:rPr>
        <w:t xml:space="preserve"> im Forschungsdatenlebenszyklus?</w:t>
      </w:r>
      <w:r w:rsidRPr="006B04CB">
        <w:br/>
        <w:t xml:space="preserve">A) </w:t>
      </w:r>
      <w:r w:rsidRPr="00307F69">
        <w:t>Wiederverwendung</w:t>
      </w:r>
      <w:r w:rsidRPr="006B04CB">
        <w:br/>
        <w:t xml:space="preserve">B) </w:t>
      </w:r>
      <w:r w:rsidRPr="00307F69">
        <w:t>Planung</w:t>
      </w:r>
      <w:r w:rsidRPr="006B04CB">
        <w:br/>
        <w:t xml:space="preserve">C) </w:t>
      </w:r>
      <w:r w:rsidRPr="00307F69">
        <w:t>Analyse</w:t>
      </w:r>
      <w:r w:rsidRPr="006B04CB">
        <w:br/>
        <w:t xml:space="preserve">D) </w:t>
      </w:r>
      <w:r w:rsidRPr="00307F69">
        <w:t>Publikation</w:t>
      </w:r>
    </w:p>
    <w:p w14:paraId="5937FE5C" w14:textId="77777777" w:rsidR="0063430E" w:rsidRPr="006B04CB" w:rsidRDefault="0063430E" w:rsidP="0063430E">
      <w:r w:rsidRPr="006B04CB">
        <w:rPr>
          <w:b/>
          <w:bCs/>
        </w:rPr>
        <w:lastRenderedPageBreak/>
        <w:t>Richtige Antwort:</w:t>
      </w:r>
      <w:r w:rsidRPr="006B04CB">
        <w:t xml:space="preserve"> B</w:t>
      </w:r>
    </w:p>
    <w:p w14:paraId="5425EA89" w14:textId="77777777" w:rsidR="0063430E" w:rsidRPr="006B04CB" w:rsidRDefault="0063430E" w:rsidP="0063430E">
      <w:r w:rsidRPr="00B06117">
        <w:rPr>
          <w:b/>
        </w:rPr>
        <w:br/>
        <w:t>In welcher Phase werden Daten strukturiert, dokumentiert und ggf. anonymisiert?</w:t>
      </w:r>
      <w:r w:rsidRPr="006B04CB">
        <w:br/>
        <w:t>A) Erhebung</w:t>
      </w:r>
      <w:r w:rsidRPr="006B04CB">
        <w:br/>
        <w:t xml:space="preserve">B) </w:t>
      </w:r>
      <w:r w:rsidRPr="00B06117">
        <w:t>Archivierung</w:t>
      </w:r>
      <w:r w:rsidRPr="006B04CB">
        <w:br/>
        <w:t xml:space="preserve">C) </w:t>
      </w:r>
      <w:r w:rsidRPr="00B06117">
        <w:t>Aufbereitung / Verarbeitung</w:t>
      </w:r>
      <w:r>
        <w:br/>
        <w:t>D) Analyse</w:t>
      </w:r>
    </w:p>
    <w:p w14:paraId="4DA35ED0" w14:textId="77777777" w:rsidR="0063430E" w:rsidRPr="006B04CB" w:rsidRDefault="0063430E" w:rsidP="0063430E">
      <w:r w:rsidRPr="006B04CB">
        <w:rPr>
          <w:b/>
          <w:bCs/>
        </w:rPr>
        <w:t>Richtige Antwort:</w:t>
      </w:r>
      <w:r>
        <w:t xml:space="preserve"> C</w:t>
      </w:r>
    </w:p>
    <w:p w14:paraId="0F7931A0" w14:textId="77777777" w:rsidR="0063430E" w:rsidRPr="006B04CB" w:rsidRDefault="0063430E" w:rsidP="0063430E">
      <w:r w:rsidRPr="006B04CB">
        <w:br/>
      </w:r>
      <w:r w:rsidRPr="00B06117">
        <w:rPr>
          <w:b/>
        </w:rPr>
        <w:t>Was passiert in der Phase „Erhebung / Erstellung“?</w:t>
      </w:r>
      <w:r w:rsidRPr="006B04CB">
        <w:br/>
        <w:t>A) Daten werden analysiert</w:t>
      </w:r>
      <w:r w:rsidRPr="006B04CB">
        <w:br/>
        <w:t>B) Daten</w:t>
      </w:r>
      <w:r>
        <w:t xml:space="preserve"> werden veröffentlicht</w:t>
      </w:r>
      <w:r w:rsidRPr="006B04CB">
        <w:br/>
        <w:t>C) Daten werden gelöscht</w:t>
      </w:r>
      <w:r w:rsidRPr="006B04CB">
        <w:br/>
        <w:t xml:space="preserve">D) </w:t>
      </w:r>
      <w:r>
        <w:t>Daten werden gesammelt oder generiert</w:t>
      </w:r>
    </w:p>
    <w:p w14:paraId="3771755B" w14:textId="77777777" w:rsidR="0063430E" w:rsidRPr="006B04CB" w:rsidRDefault="0063430E" w:rsidP="0063430E">
      <w:r w:rsidRPr="006B04CB">
        <w:rPr>
          <w:b/>
          <w:bCs/>
        </w:rPr>
        <w:t>Richtige Antwort:</w:t>
      </w:r>
      <w:r>
        <w:t xml:space="preserve"> D</w:t>
      </w:r>
    </w:p>
    <w:p w14:paraId="16B000AC" w14:textId="77777777" w:rsidR="0063430E" w:rsidRPr="006B04CB" w:rsidRDefault="0063430E" w:rsidP="0063430E">
      <w:r w:rsidRPr="00B06117">
        <w:rPr>
          <w:b/>
        </w:rPr>
        <w:t xml:space="preserve">Was beschreibt die Phase </w:t>
      </w:r>
      <w:r w:rsidRPr="00B06117">
        <w:rPr>
          <w:b/>
          <w:bCs/>
        </w:rPr>
        <w:t>Publikation / Teilen</w:t>
      </w:r>
      <w:r w:rsidRPr="00B06117">
        <w:rPr>
          <w:b/>
        </w:rPr>
        <w:t xml:space="preserve"> am besten?</w:t>
      </w:r>
      <w:r w:rsidRPr="006B04CB">
        <w:br/>
        <w:t xml:space="preserve">A) </w:t>
      </w:r>
      <w:r w:rsidRPr="00B06117">
        <w:t>Daten werden geheim gehalten</w:t>
      </w:r>
      <w:r w:rsidRPr="006B04CB">
        <w:br/>
        <w:t xml:space="preserve">B) </w:t>
      </w:r>
      <w:r>
        <w:rPr>
          <w:rStyle w:val="h5p-alternative-inner"/>
        </w:rPr>
        <w:t>Daten werden nur im Forschungsteam geteilt</w:t>
      </w:r>
      <w:r w:rsidRPr="006B04CB">
        <w:br/>
        <w:t>C) Daten werden öffentlich zugänglich gemacht, oft mit DOI</w:t>
      </w:r>
      <w:r w:rsidRPr="006B04CB">
        <w:br/>
        <w:t>D) Daten werden formatiert</w:t>
      </w:r>
    </w:p>
    <w:p w14:paraId="79168D70" w14:textId="77777777" w:rsidR="0063430E" w:rsidRPr="006B04CB" w:rsidRDefault="0063430E" w:rsidP="0063430E">
      <w:r w:rsidRPr="006B04CB">
        <w:rPr>
          <w:b/>
          <w:bCs/>
        </w:rPr>
        <w:t>Richtige Antwort:</w:t>
      </w:r>
      <w:r w:rsidRPr="006B04CB">
        <w:t xml:space="preserve"> C</w:t>
      </w:r>
    </w:p>
    <w:p w14:paraId="713D0269" w14:textId="77777777" w:rsidR="0063430E" w:rsidRPr="006B04CB" w:rsidRDefault="0063430E" w:rsidP="0063430E">
      <w:r w:rsidRPr="006B04CB">
        <w:br/>
      </w:r>
      <w:r w:rsidRPr="00B06117">
        <w:rPr>
          <w:b/>
        </w:rPr>
        <w:t>Was sollte man bereits in der Planungsphase berücksichtigen?</w:t>
      </w:r>
      <w:r w:rsidRPr="006B04CB">
        <w:br/>
        <w:t xml:space="preserve">A) </w:t>
      </w:r>
      <w:r w:rsidRPr="00B06117">
        <w:t>Wie mit Daten umgegangen wird (z. B. Speicherung, Rechte, Formate)</w:t>
      </w:r>
      <w:r w:rsidRPr="006B04CB">
        <w:br/>
      </w:r>
      <w:r>
        <w:t>B) Wo man die Daten verstecken kann</w:t>
      </w:r>
      <w:r w:rsidRPr="006B04CB">
        <w:br/>
        <w:t xml:space="preserve">C) </w:t>
      </w:r>
      <w:r>
        <w:t>Wie man die Daten später analysiert</w:t>
      </w:r>
      <w:r w:rsidRPr="006B04CB">
        <w:br/>
        <w:t>D) Welche Farben Tabellen haben sollen</w:t>
      </w:r>
    </w:p>
    <w:p w14:paraId="4C9278BE" w14:textId="77777777" w:rsidR="0063430E" w:rsidRPr="006B04CB" w:rsidRDefault="0063430E" w:rsidP="0063430E">
      <w:r w:rsidRPr="006B04CB">
        <w:rPr>
          <w:b/>
          <w:bCs/>
        </w:rPr>
        <w:t>Richtige Antwort:</w:t>
      </w:r>
      <w:r>
        <w:t xml:space="preserve"> A</w:t>
      </w:r>
    </w:p>
    <w:p w14:paraId="2A2F01F1" w14:textId="77777777" w:rsidR="0063430E" w:rsidRPr="006B04CB" w:rsidRDefault="0063430E" w:rsidP="0063430E"/>
    <w:p w14:paraId="686A4A1F" w14:textId="77777777" w:rsidR="0063430E" w:rsidRDefault="0063430E" w:rsidP="0063430E"/>
    <w:p w14:paraId="50AA83B8" w14:textId="77777777" w:rsidR="0063430E" w:rsidRDefault="0063430E" w:rsidP="0063430E">
      <w:pPr>
        <w:rPr>
          <w:b/>
          <w:color w:val="00B050"/>
        </w:rPr>
      </w:pPr>
      <w:r w:rsidRPr="00E471AE">
        <w:rPr>
          <w:b/>
          <w:color w:val="00B050"/>
        </w:rPr>
        <w:t>LZ Maßnahmen für gutes FDM in verschiedenen Stationen des FDL-Zyklus identifizieren</w:t>
      </w:r>
    </w:p>
    <w:p w14:paraId="388BF85F" w14:textId="77777777" w:rsidR="0063430E" w:rsidRDefault="0063430E" w:rsidP="0063430E">
      <w:r w:rsidRPr="006B04CB">
        <w:t xml:space="preserve">Gutes </w:t>
      </w:r>
      <w:r w:rsidRPr="007E2CE5">
        <w:rPr>
          <w:bCs/>
        </w:rPr>
        <w:t>Forschungsdatenmanagement (FDM)</w:t>
      </w:r>
      <w:r w:rsidRPr="006B04CB">
        <w:t xml:space="preserve"> bedeutet, in </w:t>
      </w:r>
      <w:r w:rsidRPr="006B04CB">
        <w:rPr>
          <w:b/>
          <w:bCs/>
        </w:rPr>
        <w:t>jeder Phase des Forschungsdatenlebenszyklus (FDL-Zyklus)</w:t>
      </w:r>
      <w:r w:rsidRPr="006B04CB">
        <w:t xml:space="preserve"> passende Maßnahmen zu ergreifen, um Daten </w:t>
      </w:r>
      <w:r w:rsidRPr="006B04CB">
        <w:rPr>
          <w:b/>
          <w:bCs/>
        </w:rPr>
        <w:t>nachhaltig, nachvollziehbar und nutzbar</w:t>
      </w:r>
      <w:r w:rsidRPr="006B04CB">
        <w:t xml:space="preserve"> zu machen.</w:t>
      </w:r>
      <w:r w:rsidRPr="006B04CB">
        <w:br/>
      </w:r>
    </w:p>
    <w:p w14:paraId="6CC415C6" w14:textId="77777777" w:rsidR="0063430E" w:rsidRPr="00AA4B41" w:rsidRDefault="0063430E" w:rsidP="0063430E">
      <w:r w:rsidRPr="00AA4B41">
        <w:t xml:space="preserve">Hier sind konkrete </w:t>
      </w:r>
      <w:r w:rsidRPr="00AA4B41">
        <w:rPr>
          <w:b/>
          <w:bCs/>
        </w:rPr>
        <w:t>Maßnahmen für gutes FDM</w:t>
      </w:r>
      <w:r w:rsidRPr="00AA4B41">
        <w:t xml:space="preserve"> in den jeweiligen </w:t>
      </w:r>
      <w:r w:rsidRPr="00AA4B41">
        <w:rPr>
          <w:b/>
          <w:bCs/>
        </w:rPr>
        <w:t>Stationen</w:t>
      </w:r>
      <w:r w:rsidRPr="00AA4B41">
        <w:t xml:space="preserve"> des Forschungsdatenlebenszyklus anhand der Planung einer 3 jährigen Beobachtungsstudie über körperliche Aktivität und kardiovaskuläre Risiken:</w:t>
      </w:r>
    </w:p>
    <w:p w14:paraId="39842EC9" w14:textId="77777777" w:rsidR="0063430E" w:rsidRPr="00AA4B41" w:rsidRDefault="0063430E" w:rsidP="0063430E">
      <w:r w:rsidRPr="00AA4B41">
        <w:rPr>
          <w:b/>
          <w:bCs/>
        </w:rPr>
        <w:t>1. Planung &amp; Vorbereitung</w:t>
      </w:r>
    </w:p>
    <w:p w14:paraId="1F03B78D" w14:textId="77777777" w:rsidR="0063430E" w:rsidRPr="00AA4B41" w:rsidRDefault="0063430E" w:rsidP="0063430E">
      <w:r w:rsidRPr="00AA4B41">
        <w:rPr>
          <w:b/>
          <w:bCs/>
        </w:rPr>
        <w:lastRenderedPageBreak/>
        <w:t>Maßnahmen:</w:t>
      </w:r>
    </w:p>
    <w:p w14:paraId="6CA57097" w14:textId="77777777" w:rsidR="0063430E" w:rsidRPr="00AA4B41" w:rsidRDefault="0063430E" w:rsidP="0063430E">
      <w:pPr>
        <w:numPr>
          <w:ilvl w:val="0"/>
          <w:numId w:val="2"/>
        </w:numPr>
      </w:pPr>
      <w:r w:rsidRPr="00AA4B41">
        <w:rPr>
          <w:b/>
          <w:bCs/>
        </w:rPr>
        <w:t>Datenmanagementplan (DMP) erstellen</w:t>
      </w:r>
    </w:p>
    <w:p w14:paraId="21DD3EED" w14:textId="77777777" w:rsidR="0063430E" w:rsidRPr="00AA4B41" w:rsidRDefault="0063430E" w:rsidP="0063430E">
      <w:pPr>
        <w:numPr>
          <w:ilvl w:val="1"/>
          <w:numId w:val="2"/>
        </w:numPr>
      </w:pPr>
      <w:r w:rsidRPr="00AA4B41">
        <w:t>Datenquellen definieren (Wearables, Fragebögen, Laborwerte).</w:t>
      </w:r>
    </w:p>
    <w:p w14:paraId="3FC3DD7E" w14:textId="77777777" w:rsidR="0063430E" w:rsidRPr="00AA4B41" w:rsidRDefault="0063430E" w:rsidP="0063430E">
      <w:pPr>
        <w:numPr>
          <w:ilvl w:val="1"/>
          <w:numId w:val="2"/>
        </w:numPr>
      </w:pPr>
      <w:r w:rsidRPr="00AA4B41">
        <w:t>Verantwortlichkeiten festlegen (z. B. Data Steward, IT-Admin).</w:t>
      </w:r>
    </w:p>
    <w:p w14:paraId="58150AFB" w14:textId="77777777" w:rsidR="0063430E" w:rsidRPr="00AA4B41" w:rsidRDefault="0063430E" w:rsidP="0063430E">
      <w:pPr>
        <w:numPr>
          <w:ilvl w:val="1"/>
          <w:numId w:val="2"/>
        </w:numPr>
      </w:pPr>
      <w:r w:rsidRPr="00AA4B41">
        <w:t>Backup- und Archivierungsstrategie beschreiben.</w:t>
      </w:r>
    </w:p>
    <w:p w14:paraId="3A5321B7" w14:textId="77777777" w:rsidR="0063430E" w:rsidRPr="00AA4B41" w:rsidRDefault="0063430E" w:rsidP="0063430E">
      <w:pPr>
        <w:numPr>
          <w:ilvl w:val="0"/>
          <w:numId w:val="2"/>
        </w:numPr>
      </w:pPr>
      <w:r w:rsidRPr="00AA4B41">
        <w:rPr>
          <w:b/>
          <w:bCs/>
        </w:rPr>
        <w:t>Rechtliche und ethische Anforderungen klären</w:t>
      </w:r>
    </w:p>
    <w:p w14:paraId="22413DDA" w14:textId="77777777" w:rsidR="0063430E" w:rsidRPr="00AA4B41" w:rsidRDefault="0063430E" w:rsidP="0063430E">
      <w:pPr>
        <w:numPr>
          <w:ilvl w:val="1"/>
          <w:numId w:val="2"/>
        </w:numPr>
      </w:pPr>
      <w:r w:rsidRPr="00AA4B41">
        <w:t>Einwilligungserklärungen inkl. Datenverarbeitung, Anonymisierung, Weitergabe.</w:t>
      </w:r>
    </w:p>
    <w:p w14:paraId="3BEE9BE7" w14:textId="77777777" w:rsidR="0063430E" w:rsidRPr="00AA4B41" w:rsidRDefault="0063430E" w:rsidP="0063430E">
      <w:pPr>
        <w:numPr>
          <w:ilvl w:val="1"/>
          <w:numId w:val="2"/>
        </w:numPr>
      </w:pPr>
      <w:r w:rsidRPr="00AA4B41">
        <w:t>Abstimmung mit Ethikkommission und Datenschutzbeauftragten.</w:t>
      </w:r>
    </w:p>
    <w:p w14:paraId="4BDFC03D" w14:textId="77777777" w:rsidR="0063430E" w:rsidRPr="00AA4B41" w:rsidRDefault="0063430E" w:rsidP="0063430E">
      <w:pPr>
        <w:numPr>
          <w:ilvl w:val="0"/>
          <w:numId w:val="2"/>
        </w:numPr>
      </w:pPr>
      <w:r w:rsidRPr="00AA4B41">
        <w:rPr>
          <w:b/>
          <w:bCs/>
        </w:rPr>
        <w:t>Standards festlegen</w:t>
      </w:r>
    </w:p>
    <w:p w14:paraId="61DEBD66" w14:textId="77777777" w:rsidR="0063430E" w:rsidRPr="00AA4B41" w:rsidRDefault="0063430E" w:rsidP="0063430E">
      <w:pPr>
        <w:numPr>
          <w:ilvl w:val="1"/>
          <w:numId w:val="2"/>
        </w:numPr>
      </w:pPr>
      <w:r w:rsidRPr="00AA4B41">
        <w:t>Einheiten, Variablennamen, Codebücher vordefinieren (z. B. Gewicht in kg, Aktivitätsminuten pro Woche).</w:t>
      </w:r>
    </w:p>
    <w:p w14:paraId="3914D8B5" w14:textId="77777777" w:rsidR="0063430E" w:rsidRPr="00AA4B41" w:rsidRDefault="0063430E" w:rsidP="0063430E">
      <w:pPr>
        <w:numPr>
          <w:ilvl w:val="1"/>
          <w:numId w:val="2"/>
        </w:numPr>
      </w:pPr>
      <w:r w:rsidRPr="00AA4B41">
        <w:t>Dateiformate bestimmen (CSV, JSON, DICOM).</w:t>
      </w:r>
    </w:p>
    <w:p w14:paraId="6FCA6BBF" w14:textId="77777777" w:rsidR="0063430E" w:rsidRPr="00AA4B41" w:rsidRDefault="0063430E" w:rsidP="0063430E">
      <w:r w:rsidRPr="00AA4B41">
        <w:rPr>
          <w:b/>
          <w:bCs/>
        </w:rPr>
        <w:t>2. Datenerhebung</w:t>
      </w:r>
    </w:p>
    <w:p w14:paraId="43946FFA" w14:textId="77777777" w:rsidR="0063430E" w:rsidRPr="00AA4B41" w:rsidRDefault="0063430E" w:rsidP="0063430E">
      <w:r w:rsidRPr="00AA4B41">
        <w:rPr>
          <w:b/>
          <w:bCs/>
        </w:rPr>
        <w:t>Beispiel:</w:t>
      </w:r>
      <w:r w:rsidRPr="00AA4B41">
        <w:t xml:space="preserve"> Proband:innen tragen Wearables, füllen digitale Fragebögen aus und absolvieren medizinische Untersuchungen.</w:t>
      </w:r>
    </w:p>
    <w:p w14:paraId="3098B1BF" w14:textId="77777777" w:rsidR="0063430E" w:rsidRPr="00AA4B41" w:rsidRDefault="0063430E" w:rsidP="0063430E">
      <w:r w:rsidRPr="00AA4B41">
        <w:rPr>
          <w:b/>
          <w:bCs/>
        </w:rPr>
        <w:t>Maßnahmen</w:t>
      </w:r>
    </w:p>
    <w:p w14:paraId="6CE7C3C0" w14:textId="77777777" w:rsidR="0063430E" w:rsidRPr="00AA4B41" w:rsidRDefault="0063430E" w:rsidP="0063430E">
      <w:pPr>
        <w:numPr>
          <w:ilvl w:val="0"/>
          <w:numId w:val="3"/>
        </w:numPr>
      </w:pPr>
      <w:r w:rsidRPr="00AA4B41">
        <w:rPr>
          <w:b/>
          <w:bCs/>
        </w:rPr>
        <w:t>Standardisierte Erhebungsprotokolle</w:t>
      </w:r>
    </w:p>
    <w:p w14:paraId="124D9503" w14:textId="77777777" w:rsidR="0063430E" w:rsidRPr="00AA4B41" w:rsidRDefault="0063430E" w:rsidP="0063430E">
      <w:pPr>
        <w:numPr>
          <w:ilvl w:val="1"/>
          <w:numId w:val="3"/>
        </w:numPr>
      </w:pPr>
      <w:r w:rsidRPr="00AA4B41">
        <w:t>Einführungsschulung für Personal.</w:t>
      </w:r>
    </w:p>
    <w:p w14:paraId="455A5C19" w14:textId="77777777" w:rsidR="0063430E" w:rsidRPr="00AA4B41" w:rsidRDefault="0063430E" w:rsidP="0063430E">
      <w:pPr>
        <w:numPr>
          <w:ilvl w:val="1"/>
          <w:numId w:val="3"/>
        </w:numPr>
      </w:pPr>
      <w:r w:rsidRPr="00AA4B41">
        <w:t>Versionierung der Fragebögen.</w:t>
      </w:r>
    </w:p>
    <w:p w14:paraId="368BF3EA" w14:textId="77777777" w:rsidR="0063430E" w:rsidRPr="00AA4B41" w:rsidRDefault="0063430E" w:rsidP="0063430E">
      <w:pPr>
        <w:numPr>
          <w:ilvl w:val="0"/>
          <w:numId w:val="3"/>
        </w:numPr>
      </w:pPr>
      <w:r w:rsidRPr="00AA4B41">
        <w:rPr>
          <w:b/>
          <w:bCs/>
        </w:rPr>
        <w:t xml:space="preserve">Qualitätskontrolle und </w:t>
      </w:r>
      <w:proofErr w:type="spellStart"/>
      <w:r w:rsidRPr="00AA4B41">
        <w:rPr>
          <w:b/>
          <w:bCs/>
        </w:rPr>
        <w:t>Logging</w:t>
      </w:r>
      <w:proofErr w:type="spellEnd"/>
    </w:p>
    <w:p w14:paraId="321920C4" w14:textId="77777777" w:rsidR="0063430E" w:rsidRPr="00AA4B41" w:rsidRDefault="0063430E" w:rsidP="0063430E">
      <w:pPr>
        <w:numPr>
          <w:ilvl w:val="1"/>
          <w:numId w:val="3"/>
        </w:numPr>
      </w:pPr>
      <w:r w:rsidRPr="00AA4B41">
        <w:t>Plausibilitätsprüfungen direkt bei der Eingabe (z. B. Herzfrequenz 20–220).</w:t>
      </w:r>
    </w:p>
    <w:p w14:paraId="090AC0FE" w14:textId="77777777" w:rsidR="0063430E" w:rsidRPr="00AA4B41" w:rsidRDefault="0063430E" w:rsidP="0063430E">
      <w:pPr>
        <w:numPr>
          <w:ilvl w:val="0"/>
          <w:numId w:val="3"/>
        </w:numPr>
      </w:pPr>
      <w:r w:rsidRPr="00AA4B41">
        <w:rPr>
          <w:b/>
          <w:bCs/>
        </w:rPr>
        <w:t>Sichere Übertragung</w:t>
      </w:r>
    </w:p>
    <w:p w14:paraId="7C9A962E" w14:textId="77777777" w:rsidR="0063430E" w:rsidRPr="00AA4B41" w:rsidRDefault="0063430E" w:rsidP="0063430E">
      <w:pPr>
        <w:numPr>
          <w:ilvl w:val="1"/>
          <w:numId w:val="3"/>
        </w:numPr>
      </w:pPr>
      <w:r w:rsidRPr="00AA4B41">
        <w:t>Verschlüsselter Upload von Wearable-Daten.</w:t>
      </w:r>
    </w:p>
    <w:p w14:paraId="51804E9B" w14:textId="77777777" w:rsidR="0063430E" w:rsidRPr="00AA4B41" w:rsidRDefault="0063430E" w:rsidP="0063430E">
      <w:pPr>
        <w:numPr>
          <w:ilvl w:val="1"/>
          <w:numId w:val="3"/>
        </w:numPr>
      </w:pPr>
      <w:r w:rsidRPr="00AA4B41">
        <w:t>Verwendung pseudonymisierter IDs statt Klarnamen.</w:t>
      </w:r>
    </w:p>
    <w:p w14:paraId="42547FBA" w14:textId="77777777" w:rsidR="0063430E" w:rsidRPr="00AA4B41" w:rsidRDefault="0063430E" w:rsidP="0063430E">
      <w:pPr>
        <w:numPr>
          <w:ilvl w:val="0"/>
          <w:numId w:val="3"/>
        </w:numPr>
      </w:pPr>
      <w:r w:rsidRPr="00AA4B41">
        <w:rPr>
          <w:b/>
          <w:bCs/>
        </w:rPr>
        <w:t>Dokumentation der Messinstrumente</w:t>
      </w:r>
    </w:p>
    <w:p w14:paraId="3EB4E03B" w14:textId="77777777" w:rsidR="0063430E" w:rsidRPr="00AA4B41" w:rsidRDefault="0063430E" w:rsidP="0063430E">
      <w:pPr>
        <w:numPr>
          <w:ilvl w:val="1"/>
          <w:numId w:val="3"/>
        </w:numPr>
      </w:pPr>
      <w:r w:rsidRPr="00AA4B41">
        <w:t>Gerätetyp, Firmware-Version, Kalibrierungsprotokolle.</w:t>
      </w:r>
    </w:p>
    <w:p w14:paraId="3C0B1339" w14:textId="77777777" w:rsidR="0063430E" w:rsidRPr="00AA4B41" w:rsidRDefault="0063430E" w:rsidP="0063430E">
      <w:r w:rsidRPr="00AA4B41">
        <w:rPr>
          <w:b/>
          <w:bCs/>
        </w:rPr>
        <w:t>3. Datenaufbereitung &amp; Datenbereinigung</w:t>
      </w:r>
    </w:p>
    <w:p w14:paraId="0FED38BE" w14:textId="77777777" w:rsidR="0063430E" w:rsidRPr="00AA4B41" w:rsidRDefault="0063430E" w:rsidP="0063430E">
      <w:r w:rsidRPr="00AA4B41">
        <w:rPr>
          <w:b/>
          <w:bCs/>
        </w:rPr>
        <w:t>Maßnahmen</w:t>
      </w:r>
    </w:p>
    <w:p w14:paraId="1AA68BFF" w14:textId="77777777" w:rsidR="0063430E" w:rsidRPr="00AA4B41" w:rsidRDefault="0063430E" w:rsidP="0063430E">
      <w:pPr>
        <w:numPr>
          <w:ilvl w:val="0"/>
          <w:numId w:val="4"/>
        </w:numPr>
      </w:pPr>
      <w:r w:rsidRPr="00AA4B41">
        <w:rPr>
          <w:b/>
          <w:bCs/>
        </w:rPr>
        <w:t>Reproduzierbare Datenpipelines</w:t>
      </w:r>
    </w:p>
    <w:p w14:paraId="0255673E" w14:textId="77777777" w:rsidR="0063430E" w:rsidRPr="00AA4B41" w:rsidRDefault="0063430E" w:rsidP="0063430E">
      <w:pPr>
        <w:numPr>
          <w:ilvl w:val="1"/>
          <w:numId w:val="4"/>
        </w:numPr>
      </w:pPr>
      <w:r w:rsidRPr="00AA4B41">
        <w:t>Nutzung von Skripten statt manueller Bearbeitung (z. B. Python, R).</w:t>
      </w:r>
    </w:p>
    <w:p w14:paraId="21667271" w14:textId="77777777" w:rsidR="0063430E" w:rsidRPr="00AA4B41" w:rsidRDefault="0063430E" w:rsidP="0063430E">
      <w:pPr>
        <w:numPr>
          <w:ilvl w:val="1"/>
          <w:numId w:val="4"/>
        </w:numPr>
      </w:pPr>
      <w:r w:rsidRPr="00AA4B41">
        <w:lastRenderedPageBreak/>
        <w:t>Versionskontrolle (</w:t>
      </w:r>
      <w:proofErr w:type="spellStart"/>
      <w:r w:rsidRPr="00AA4B41">
        <w:t>Git</w:t>
      </w:r>
      <w:proofErr w:type="spellEnd"/>
      <w:r w:rsidRPr="00AA4B41">
        <w:t>).</w:t>
      </w:r>
    </w:p>
    <w:p w14:paraId="72412660" w14:textId="77777777" w:rsidR="0063430E" w:rsidRPr="00AA4B41" w:rsidRDefault="0063430E" w:rsidP="0063430E">
      <w:pPr>
        <w:numPr>
          <w:ilvl w:val="0"/>
          <w:numId w:val="4"/>
        </w:numPr>
      </w:pPr>
      <w:r w:rsidRPr="00AA4B41">
        <w:rPr>
          <w:b/>
          <w:bCs/>
        </w:rPr>
        <w:t>Umgang mit fehlenden Werten dokumentieren</w:t>
      </w:r>
    </w:p>
    <w:p w14:paraId="486A331A" w14:textId="77777777" w:rsidR="0063430E" w:rsidRPr="00AA4B41" w:rsidRDefault="0063430E" w:rsidP="0063430E">
      <w:pPr>
        <w:numPr>
          <w:ilvl w:val="1"/>
          <w:numId w:val="4"/>
        </w:numPr>
      </w:pPr>
      <w:r w:rsidRPr="00AA4B41">
        <w:t>Strategien definieren (z. B. Imputation mit Mittelwert innerhalb einer Person).</w:t>
      </w:r>
    </w:p>
    <w:p w14:paraId="2D373A99" w14:textId="77777777" w:rsidR="0063430E" w:rsidRPr="00AA4B41" w:rsidRDefault="0063430E" w:rsidP="0063430E">
      <w:pPr>
        <w:numPr>
          <w:ilvl w:val="1"/>
          <w:numId w:val="4"/>
        </w:numPr>
      </w:pPr>
      <w:r w:rsidRPr="00AA4B41">
        <w:t>Gründe für fehlende Daten kennzeichnen (Gerät defekt, Abwesenheit).</w:t>
      </w:r>
    </w:p>
    <w:p w14:paraId="3ACFC45E" w14:textId="77777777" w:rsidR="0063430E" w:rsidRPr="00AA4B41" w:rsidRDefault="0063430E" w:rsidP="0063430E">
      <w:pPr>
        <w:numPr>
          <w:ilvl w:val="0"/>
          <w:numId w:val="4"/>
        </w:numPr>
      </w:pPr>
      <w:r w:rsidRPr="00AA4B41">
        <w:rPr>
          <w:b/>
          <w:bCs/>
        </w:rPr>
        <w:t>Datenbereinigung transparent festhalten</w:t>
      </w:r>
    </w:p>
    <w:p w14:paraId="4FAD1A3F" w14:textId="77777777" w:rsidR="0063430E" w:rsidRPr="00AA4B41" w:rsidRDefault="0063430E" w:rsidP="0063430E">
      <w:pPr>
        <w:numPr>
          <w:ilvl w:val="1"/>
          <w:numId w:val="4"/>
        </w:numPr>
      </w:pPr>
      <w:r w:rsidRPr="00AA4B41">
        <w:t>Log-Dateien: welche Werte wurden entfernt/geändert und warum?</w:t>
      </w:r>
    </w:p>
    <w:p w14:paraId="3ED4C365" w14:textId="77777777" w:rsidR="0063430E" w:rsidRPr="00AA4B41" w:rsidRDefault="0063430E" w:rsidP="0063430E">
      <w:pPr>
        <w:numPr>
          <w:ilvl w:val="0"/>
          <w:numId w:val="4"/>
        </w:numPr>
      </w:pPr>
      <w:r w:rsidRPr="00AA4B41">
        <w:rPr>
          <w:b/>
          <w:bCs/>
        </w:rPr>
        <w:t>Standardisierung und Harmonisierung</w:t>
      </w:r>
    </w:p>
    <w:p w14:paraId="0358D1BC" w14:textId="77777777" w:rsidR="0063430E" w:rsidRPr="00AA4B41" w:rsidRDefault="0063430E" w:rsidP="0063430E">
      <w:pPr>
        <w:numPr>
          <w:ilvl w:val="1"/>
          <w:numId w:val="4"/>
        </w:numPr>
      </w:pPr>
      <w:r w:rsidRPr="00AA4B41">
        <w:t>Kategorien angleichen (z. B. “männlich/m/1” → “male”).</w:t>
      </w:r>
    </w:p>
    <w:p w14:paraId="0172DD30" w14:textId="77777777" w:rsidR="0063430E" w:rsidRPr="00AA4B41" w:rsidRDefault="0063430E" w:rsidP="0063430E">
      <w:r w:rsidRPr="00AA4B41">
        <w:br/>
      </w:r>
      <w:r w:rsidRPr="00AA4B41">
        <w:rPr>
          <w:b/>
          <w:bCs/>
        </w:rPr>
        <w:t>4. Analyse &amp; Auswertung</w:t>
      </w:r>
    </w:p>
    <w:p w14:paraId="2E9C1D48" w14:textId="77777777" w:rsidR="0063430E" w:rsidRPr="00AA4B41" w:rsidRDefault="0063430E" w:rsidP="0063430E">
      <w:r w:rsidRPr="00AA4B41">
        <w:rPr>
          <w:b/>
          <w:bCs/>
        </w:rPr>
        <w:t>Beispiel:</w:t>
      </w:r>
      <w:r w:rsidRPr="00AA4B41">
        <w:t xml:space="preserve"> Statistikteam führt Modellierungen zur Beziehung zwischen Aktivität und Blutdruck durch.</w:t>
      </w:r>
    </w:p>
    <w:p w14:paraId="361C1864" w14:textId="77777777" w:rsidR="0063430E" w:rsidRPr="00AA4B41" w:rsidRDefault="0063430E" w:rsidP="0063430E">
      <w:r w:rsidRPr="00AA4B41">
        <w:rPr>
          <w:b/>
          <w:bCs/>
        </w:rPr>
        <w:t>Maßnahmen</w:t>
      </w:r>
    </w:p>
    <w:p w14:paraId="6EE0935F" w14:textId="77777777" w:rsidR="0063430E" w:rsidRPr="00AA4B41" w:rsidRDefault="0063430E" w:rsidP="0063430E">
      <w:pPr>
        <w:numPr>
          <w:ilvl w:val="0"/>
          <w:numId w:val="5"/>
        </w:numPr>
      </w:pPr>
      <w:r w:rsidRPr="00AA4B41">
        <w:rPr>
          <w:b/>
          <w:bCs/>
        </w:rPr>
        <w:t>Analyse-Skripte versionieren und kommentieren</w:t>
      </w:r>
    </w:p>
    <w:p w14:paraId="3882A058" w14:textId="77777777" w:rsidR="0063430E" w:rsidRPr="00AA4B41" w:rsidRDefault="0063430E" w:rsidP="0063430E">
      <w:pPr>
        <w:numPr>
          <w:ilvl w:val="1"/>
          <w:numId w:val="5"/>
        </w:numPr>
      </w:pPr>
      <w:r w:rsidRPr="00AA4B41">
        <w:t xml:space="preserve">Nutzung von </w:t>
      </w:r>
      <w:proofErr w:type="spellStart"/>
      <w:r w:rsidRPr="00AA4B41">
        <w:t>RMarkdown</w:t>
      </w:r>
      <w:proofErr w:type="spellEnd"/>
      <w:r w:rsidRPr="00AA4B41">
        <w:t>/</w:t>
      </w:r>
      <w:proofErr w:type="spellStart"/>
      <w:r w:rsidRPr="00AA4B41">
        <w:t>Jupyter</w:t>
      </w:r>
      <w:proofErr w:type="spellEnd"/>
      <w:r w:rsidRPr="00AA4B41">
        <w:t xml:space="preserve"> zur transparenten Analyse.</w:t>
      </w:r>
    </w:p>
    <w:p w14:paraId="064E1B20" w14:textId="77777777" w:rsidR="0063430E" w:rsidRPr="00AA4B41" w:rsidRDefault="0063430E" w:rsidP="0063430E">
      <w:pPr>
        <w:numPr>
          <w:ilvl w:val="1"/>
          <w:numId w:val="5"/>
        </w:numPr>
      </w:pPr>
      <w:r w:rsidRPr="00AA4B41">
        <w:t>Klare Trennung zwischen Rohdaten und Analyse-Datasets.</w:t>
      </w:r>
    </w:p>
    <w:p w14:paraId="7D735537" w14:textId="77777777" w:rsidR="0063430E" w:rsidRPr="00AA4B41" w:rsidRDefault="0063430E" w:rsidP="0063430E">
      <w:pPr>
        <w:numPr>
          <w:ilvl w:val="0"/>
          <w:numId w:val="5"/>
        </w:numPr>
      </w:pPr>
      <w:r w:rsidRPr="00AA4B41">
        <w:rPr>
          <w:b/>
          <w:bCs/>
        </w:rPr>
        <w:t>Reproduzierbarkeit sicherstellen</w:t>
      </w:r>
    </w:p>
    <w:p w14:paraId="4C9920D5" w14:textId="77777777" w:rsidR="0063430E" w:rsidRPr="00AA4B41" w:rsidRDefault="0063430E" w:rsidP="0063430E">
      <w:pPr>
        <w:numPr>
          <w:ilvl w:val="1"/>
          <w:numId w:val="5"/>
        </w:numPr>
      </w:pPr>
      <w:r w:rsidRPr="00AA4B41">
        <w:t>Softwareumgebungen einfangen (</w:t>
      </w:r>
      <w:proofErr w:type="spellStart"/>
      <w:r w:rsidRPr="00AA4B41">
        <w:t>Conda</w:t>
      </w:r>
      <w:proofErr w:type="spellEnd"/>
      <w:r w:rsidRPr="00AA4B41">
        <w:t>-Umgebungen, Docker).</w:t>
      </w:r>
    </w:p>
    <w:p w14:paraId="298D5CFA" w14:textId="77777777" w:rsidR="0063430E" w:rsidRPr="00AA4B41" w:rsidRDefault="0063430E" w:rsidP="0063430E">
      <w:pPr>
        <w:numPr>
          <w:ilvl w:val="1"/>
          <w:numId w:val="5"/>
        </w:numPr>
      </w:pPr>
      <w:r w:rsidRPr="00AA4B41">
        <w:t>Parameter, Filter und Ausschlusskriterien eindeutig dokumentieren.</w:t>
      </w:r>
    </w:p>
    <w:p w14:paraId="2F34B53E" w14:textId="77777777" w:rsidR="0063430E" w:rsidRPr="00AA4B41" w:rsidRDefault="0063430E" w:rsidP="0063430E">
      <w:pPr>
        <w:numPr>
          <w:ilvl w:val="0"/>
          <w:numId w:val="5"/>
        </w:numPr>
      </w:pPr>
      <w:r w:rsidRPr="00AA4B41">
        <w:rPr>
          <w:b/>
          <w:bCs/>
        </w:rPr>
        <w:t>Zugriffskontrolle</w:t>
      </w:r>
    </w:p>
    <w:p w14:paraId="1419DDDF" w14:textId="77777777" w:rsidR="0063430E" w:rsidRPr="00AA4B41" w:rsidRDefault="0063430E" w:rsidP="0063430E">
      <w:pPr>
        <w:numPr>
          <w:ilvl w:val="1"/>
          <w:numId w:val="5"/>
        </w:numPr>
      </w:pPr>
      <w:r w:rsidRPr="00AA4B41">
        <w:t>Nur berechtigte Personen erhalten Zugang zu sensiblen Gesundheitsdaten.</w:t>
      </w:r>
    </w:p>
    <w:p w14:paraId="3F617F64" w14:textId="77777777" w:rsidR="0063430E" w:rsidRPr="00AA4B41" w:rsidRDefault="0063430E" w:rsidP="0063430E">
      <w:r w:rsidRPr="00AA4B41">
        <w:rPr>
          <w:b/>
          <w:bCs/>
        </w:rPr>
        <w:t>5. Speicherung &amp; Backup</w:t>
      </w:r>
    </w:p>
    <w:p w14:paraId="1A60EED4" w14:textId="77777777" w:rsidR="0063430E" w:rsidRPr="00AA4B41" w:rsidRDefault="0063430E" w:rsidP="0063430E">
      <w:r w:rsidRPr="00AA4B41">
        <w:rPr>
          <w:b/>
          <w:bCs/>
        </w:rPr>
        <w:t>Maßnahmen</w:t>
      </w:r>
    </w:p>
    <w:p w14:paraId="13B70A25" w14:textId="77777777" w:rsidR="0063430E" w:rsidRPr="00AA4B41" w:rsidRDefault="0063430E" w:rsidP="0063430E">
      <w:pPr>
        <w:numPr>
          <w:ilvl w:val="0"/>
          <w:numId w:val="6"/>
        </w:numPr>
      </w:pPr>
      <w:r w:rsidRPr="00AA4B41">
        <w:rPr>
          <w:b/>
          <w:bCs/>
        </w:rPr>
        <w:t>Zentrale, sichere Speicherorte</w:t>
      </w:r>
    </w:p>
    <w:p w14:paraId="700CD9B9" w14:textId="77777777" w:rsidR="0063430E" w:rsidRPr="00AA4B41" w:rsidRDefault="0063430E" w:rsidP="0063430E">
      <w:pPr>
        <w:numPr>
          <w:ilvl w:val="1"/>
          <w:numId w:val="6"/>
        </w:numPr>
      </w:pPr>
      <w:r w:rsidRPr="00AA4B41">
        <w:t>Nutzung institutioneller Server oder zertifizierter Cloudlösungen.</w:t>
      </w:r>
    </w:p>
    <w:p w14:paraId="38097576" w14:textId="77777777" w:rsidR="0063430E" w:rsidRPr="00AA4B41" w:rsidRDefault="0063430E" w:rsidP="0063430E">
      <w:pPr>
        <w:numPr>
          <w:ilvl w:val="1"/>
          <w:numId w:val="6"/>
        </w:numPr>
      </w:pPr>
      <w:r w:rsidRPr="00AA4B41">
        <w:t>Feste Ordnerstruktur (Rohdaten, Bereinigte Daten, Analysen).</w:t>
      </w:r>
    </w:p>
    <w:p w14:paraId="5DEBEF08" w14:textId="77777777" w:rsidR="0063430E" w:rsidRPr="00AA4B41" w:rsidRDefault="0063430E" w:rsidP="0063430E">
      <w:pPr>
        <w:numPr>
          <w:ilvl w:val="0"/>
          <w:numId w:val="6"/>
        </w:numPr>
      </w:pPr>
      <w:r w:rsidRPr="00AA4B41">
        <w:rPr>
          <w:b/>
          <w:bCs/>
        </w:rPr>
        <w:t>Automatisiertes Backup</w:t>
      </w:r>
    </w:p>
    <w:p w14:paraId="3F3DE477" w14:textId="77777777" w:rsidR="0063430E" w:rsidRPr="00AA4B41" w:rsidRDefault="0063430E" w:rsidP="0063430E">
      <w:pPr>
        <w:numPr>
          <w:ilvl w:val="1"/>
          <w:numId w:val="6"/>
        </w:numPr>
      </w:pPr>
      <w:r w:rsidRPr="00AA4B41">
        <w:t>Mindestens 3-2-1-Regel: 3 Kopien, 2 verschiedene Medien, 1 extern.</w:t>
      </w:r>
    </w:p>
    <w:p w14:paraId="44728BE9" w14:textId="77777777" w:rsidR="0063430E" w:rsidRPr="00AA4B41" w:rsidRDefault="0063430E" w:rsidP="0063430E">
      <w:pPr>
        <w:numPr>
          <w:ilvl w:val="0"/>
          <w:numId w:val="6"/>
        </w:numPr>
      </w:pPr>
      <w:r w:rsidRPr="00AA4B41">
        <w:rPr>
          <w:b/>
          <w:bCs/>
        </w:rPr>
        <w:t xml:space="preserve">Zugriffskontrolle und </w:t>
      </w:r>
      <w:proofErr w:type="spellStart"/>
      <w:r w:rsidRPr="00AA4B41">
        <w:rPr>
          <w:b/>
          <w:bCs/>
        </w:rPr>
        <w:t>Logging</w:t>
      </w:r>
      <w:proofErr w:type="spellEnd"/>
    </w:p>
    <w:p w14:paraId="796E4BF3" w14:textId="77777777" w:rsidR="0063430E" w:rsidRPr="00AA4B41" w:rsidRDefault="0063430E" w:rsidP="0063430E">
      <w:pPr>
        <w:numPr>
          <w:ilvl w:val="1"/>
          <w:numId w:val="6"/>
        </w:numPr>
      </w:pPr>
      <w:r w:rsidRPr="00AA4B41">
        <w:t>Rollenbasierte Rechte (PI, Analyst, Datenerfasser).</w:t>
      </w:r>
    </w:p>
    <w:p w14:paraId="17648F1C" w14:textId="77777777" w:rsidR="0063430E" w:rsidRPr="00AA4B41" w:rsidRDefault="0063430E" w:rsidP="0063430E">
      <w:pPr>
        <w:numPr>
          <w:ilvl w:val="1"/>
          <w:numId w:val="6"/>
        </w:numPr>
      </w:pPr>
      <w:r w:rsidRPr="00AA4B41">
        <w:t>Audit Trails, die Zugriffe erfassen.</w:t>
      </w:r>
    </w:p>
    <w:p w14:paraId="07D2D2F5" w14:textId="77777777" w:rsidR="0063430E" w:rsidRPr="00AA4B41" w:rsidRDefault="0063430E" w:rsidP="0063430E">
      <w:r w:rsidRPr="00AA4B41">
        <w:rPr>
          <w:b/>
          <w:bCs/>
        </w:rPr>
        <w:lastRenderedPageBreak/>
        <w:t>6. Publikation &amp; Data Sharing</w:t>
      </w:r>
    </w:p>
    <w:p w14:paraId="3DF3B3CE" w14:textId="77777777" w:rsidR="0063430E" w:rsidRPr="00AA4B41" w:rsidRDefault="0063430E" w:rsidP="0063430E">
      <w:r w:rsidRPr="00AA4B41">
        <w:rPr>
          <w:b/>
          <w:bCs/>
        </w:rPr>
        <w:t>Beispiel:</w:t>
      </w:r>
      <w:r w:rsidRPr="00AA4B41">
        <w:t xml:space="preserve"> Ergebnisse werden veröffentlicht, Daten sollen FAIR zugänglich sein.</w:t>
      </w:r>
    </w:p>
    <w:p w14:paraId="4945C585" w14:textId="77777777" w:rsidR="0063430E" w:rsidRPr="00AA4B41" w:rsidRDefault="0063430E" w:rsidP="0063430E">
      <w:r w:rsidRPr="00AA4B41">
        <w:rPr>
          <w:b/>
          <w:bCs/>
        </w:rPr>
        <w:t>Maßnahmen</w:t>
      </w:r>
    </w:p>
    <w:p w14:paraId="14B7576F" w14:textId="77777777" w:rsidR="0063430E" w:rsidRPr="00AA4B41" w:rsidRDefault="0063430E" w:rsidP="0063430E">
      <w:pPr>
        <w:numPr>
          <w:ilvl w:val="0"/>
          <w:numId w:val="7"/>
        </w:numPr>
      </w:pPr>
      <w:r w:rsidRPr="00AA4B41">
        <w:rPr>
          <w:b/>
          <w:bCs/>
        </w:rPr>
        <w:t>FAIR-Prinzipien (</w:t>
      </w:r>
      <w:proofErr w:type="spellStart"/>
      <w:r w:rsidRPr="00AA4B41">
        <w:rPr>
          <w:b/>
          <w:bCs/>
        </w:rPr>
        <w:t>Findable</w:t>
      </w:r>
      <w:proofErr w:type="spellEnd"/>
      <w:r w:rsidRPr="00AA4B41">
        <w:rPr>
          <w:b/>
          <w:bCs/>
        </w:rPr>
        <w:t xml:space="preserve">, </w:t>
      </w:r>
      <w:proofErr w:type="spellStart"/>
      <w:r w:rsidRPr="00AA4B41">
        <w:rPr>
          <w:b/>
          <w:bCs/>
        </w:rPr>
        <w:t>Accessible</w:t>
      </w:r>
      <w:proofErr w:type="spellEnd"/>
      <w:r w:rsidRPr="00AA4B41">
        <w:rPr>
          <w:b/>
          <w:bCs/>
        </w:rPr>
        <w:t xml:space="preserve">, Interoperable, </w:t>
      </w:r>
      <w:proofErr w:type="spellStart"/>
      <w:r w:rsidRPr="00AA4B41">
        <w:rPr>
          <w:b/>
          <w:bCs/>
        </w:rPr>
        <w:t>Reusable</w:t>
      </w:r>
      <w:proofErr w:type="spellEnd"/>
      <w:r w:rsidRPr="00AA4B41">
        <w:rPr>
          <w:b/>
          <w:bCs/>
        </w:rPr>
        <w:t>)</w:t>
      </w:r>
    </w:p>
    <w:p w14:paraId="58A2082D" w14:textId="77777777" w:rsidR="0063430E" w:rsidRPr="00AA4B41" w:rsidRDefault="0063430E" w:rsidP="0063430E">
      <w:pPr>
        <w:numPr>
          <w:ilvl w:val="0"/>
          <w:numId w:val="7"/>
        </w:numPr>
      </w:pPr>
      <w:r w:rsidRPr="00AA4B41">
        <w:rPr>
          <w:b/>
          <w:bCs/>
        </w:rPr>
        <w:t>Pseudonymisierte/aggregierte Daten veröffentlichen</w:t>
      </w:r>
    </w:p>
    <w:p w14:paraId="5B2091CB" w14:textId="77777777" w:rsidR="0063430E" w:rsidRPr="00AA4B41" w:rsidRDefault="0063430E" w:rsidP="0063430E">
      <w:pPr>
        <w:numPr>
          <w:ilvl w:val="1"/>
          <w:numId w:val="7"/>
        </w:numPr>
      </w:pPr>
      <w:r w:rsidRPr="00AA4B41">
        <w:t>Persönliche Identifikatoren entfernen.</w:t>
      </w:r>
    </w:p>
    <w:p w14:paraId="0B8604B9" w14:textId="77777777" w:rsidR="0063430E" w:rsidRPr="00AA4B41" w:rsidRDefault="0063430E" w:rsidP="0063430E">
      <w:pPr>
        <w:numPr>
          <w:ilvl w:val="1"/>
          <w:numId w:val="7"/>
        </w:numPr>
      </w:pPr>
      <w:r w:rsidRPr="00AA4B41">
        <w:t>Sensible Variablen ggf. generalisieren (Alter in Kategorien).</w:t>
      </w:r>
    </w:p>
    <w:p w14:paraId="2F6FD6DE" w14:textId="77777777" w:rsidR="0063430E" w:rsidRPr="00AA4B41" w:rsidRDefault="0063430E" w:rsidP="0063430E">
      <w:pPr>
        <w:numPr>
          <w:ilvl w:val="0"/>
          <w:numId w:val="7"/>
        </w:numPr>
      </w:pPr>
      <w:r w:rsidRPr="00AA4B41">
        <w:rPr>
          <w:b/>
          <w:bCs/>
        </w:rPr>
        <w:t>Metadaten bereitstellen</w:t>
      </w:r>
    </w:p>
    <w:p w14:paraId="7092DC2F" w14:textId="77777777" w:rsidR="0063430E" w:rsidRPr="00AA4B41" w:rsidRDefault="0063430E" w:rsidP="0063430E">
      <w:pPr>
        <w:numPr>
          <w:ilvl w:val="1"/>
          <w:numId w:val="7"/>
        </w:numPr>
      </w:pPr>
      <w:r w:rsidRPr="00AA4B41">
        <w:t>Beschreibung der Variablen, Methoden, Transformationsschritte.</w:t>
      </w:r>
    </w:p>
    <w:p w14:paraId="4D15F999" w14:textId="77777777" w:rsidR="0063430E" w:rsidRPr="00AA4B41" w:rsidRDefault="0063430E" w:rsidP="0063430E">
      <w:pPr>
        <w:numPr>
          <w:ilvl w:val="1"/>
          <w:numId w:val="7"/>
        </w:numPr>
      </w:pPr>
      <w:r w:rsidRPr="00AA4B41">
        <w:t xml:space="preserve">Nutzung von Standards (z. B. Dublin Core, </w:t>
      </w:r>
      <w:proofErr w:type="spellStart"/>
      <w:r w:rsidRPr="00AA4B41">
        <w:t>DataCite</w:t>
      </w:r>
      <w:proofErr w:type="spellEnd"/>
      <w:r w:rsidRPr="00AA4B41">
        <w:t>).</w:t>
      </w:r>
    </w:p>
    <w:p w14:paraId="5F154C9B" w14:textId="77777777" w:rsidR="0063430E" w:rsidRPr="00AA4B41" w:rsidRDefault="0063430E" w:rsidP="0063430E">
      <w:pPr>
        <w:numPr>
          <w:ilvl w:val="0"/>
          <w:numId w:val="7"/>
        </w:numPr>
      </w:pPr>
      <w:r w:rsidRPr="00AA4B41">
        <w:rPr>
          <w:b/>
          <w:bCs/>
        </w:rPr>
        <w:t>Persistente Identifikatoren (DOIs)</w:t>
      </w:r>
    </w:p>
    <w:p w14:paraId="4F28B0F9" w14:textId="77777777" w:rsidR="0063430E" w:rsidRPr="00AA4B41" w:rsidRDefault="0063430E" w:rsidP="0063430E">
      <w:pPr>
        <w:numPr>
          <w:ilvl w:val="1"/>
          <w:numId w:val="7"/>
        </w:numPr>
      </w:pPr>
      <w:r w:rsidRPr="00AA4B41">
        <w:t>Für Datensätze und begleitende Dokumentation.</w:t>
      </w:r>
    </w:p>
    <w:p w14:paraId="671A120D" w14:textId="77777777" w:rsidR="0063430E" w:rsidRPr="009C50B7" w:rsidRDefault="0063430E" w:rsidP="0063430E">
      <w:pPr>
        <w:rPr>
          <w:bCs/>
          <w:u w:val="single"/>
        </w:rPr>
      </w:pPr>
      <w:r w:rsidRPr="009C50B7">
        <w:rPr>
          <w:bCs/>
          <w:u w:val="single"/>
        </w:rPr>
        <w:t>Quiz</w:t>
      </w:r>
    </w:p>
    <w:p w14:paraId="6E337581" w14:textId="77777777" w:rsidR="0063430E" w:rsidRDefault="0063430E" w:rsidP="0063430E">
      <w:pPr>
        <w:rPr>
          <w:b/>
          <w:bCs/>
        </w:rPr>
      </w:pPr>
      <w:r w:rsidRPr="00B06117">
        <w:rPr>
          <w:b/>
          <w:bCs/>
        </w:rPr>
        <w:t>Was ist eine gute FDM-Maßnahme bei der Datenerhebung?</w:t>
      </w:r>
    </w:p>
    <w:p w14:paraId="472FCE93" w14:textId="77777777" w:rsidR="0063430E" w:rsidRPr="00BE1060" w:rsidRDefault="0063430E" w:rsidP="0063430E">
      <w:pPr>
        <w:rPr>
          <w:b/>
          <w:bCs/>
        </w:rPr>
      </w:pPr>
      <w:r w:rsidRPr="006B04CB">
        <w:t xml:space="preserve">A) </w:t>
      </w:r>
      <w:r w:rsidRPr="00BE1060">
        <w:t>Veröffentlichung der Daten ohne Metadaten</w:t>
      </w:r>
      <w:r w:rsidRPr="006B04CB">
        <w:br/>
        <w:t>B) Dokumentation der verwendeten Geräte und Methoden</w:t>
      </w:r>
      <w:r w:rsidRPr="006B04CB">
        <w:br/>
        <w:t>C) Löschung ungenutzter Rohdaten</w:t>
      </w:r>
      <w:r w:rsidRPr="006B04CB">
        <w:br/>
        <w:t xml:space="preserve">D) </w:t>
      </w:r>
      <w:r w:rsidRPr="00BE1060">
        <w:t>Nutzung nicht dokumentierter Eigenformate</w:t>
      </w:r>
    </w:p>
    <w:p w14:paraId="1014A8DC" w14:textId="77777777" w:rsidR="0063430E" w:rsidRPr="006B04CB" w:rsidRDefault="0063430E" w:rsidP="0063430E">
      <w:r w:rsidRPr="006B04CB">
        <w:t xml:space="preserve"> </w:t>
      </w:r>
      <w:r w:rsidRPr="006B04CB">
        <w:rPr>
          <w:b/>
          <w:bCs/>
        </w:rPr>
        <w:t>Richtige Antwort:</w:t>
      </w:r>
      <w:r w:rsidRPr="006B04CB">
        <w:t xml:space="preserve"> B</w:t>
      </w:r>
    </w:p>
    <w:p w14:paraId="039EB008" w14:textId="77777777" w:rsidR="0063430E" w:rsidRPr="00BE1060" w:rsidRDefault="0063430E" w:rsidP="0063430E">
      <w:pPr>
        <w:rPr>
          <w:b/>
        </w:rPr>
      </w:pPr>
      <w:r w:rsidRPr="00BE1060">
        <w:rPr>
          <w:b/>
        </w:rPr>
        <w:t xml:space="preserve">Wie kann man bei der </w:t>
      </w:r>
      <w:r w:rsidRPr="00BE1060">
        <w:rPr>
          <w:b/>
          <w:bCs/>
        </w:rPr>
        <w:t>Datenaufbereitung</w:t>
      </w:r>
      <w:r w:rsidRPr="00BE1060">
        <w:rPr>
          <w:b/>
        </w:rPr>
        <w:t xml:space="preserve"> gute Nachvollziehbarkeit sicherstellen?</w:t>
      </w:r>
      <w:r w:rsidRPr="006B04CB">
        <w:br/>
        <w:t xml:space="preserve">A) </w:t>
      </w:r>
      <w:r w:rsidRPr="00BE1060">
        <w:t>Erstellung strukturierter Metadaten und Anonymisierung</w:t>
      </w:r>
      <w:r w:rsidRPr="006B04CB">
        <w:br/>
        <w:t xml:space="preserve">B) </w:t>
      </w:r>
      <w:r w:rsidRPr="00BE1060">
        <w:t>Aufbereitung der Daten ausschließlich in Excel</w:t>
      </w:r>
      <w:r w:rsidRPr="006B04CB">
        <w:br/>
        <w:t xml:space="preserve">C) </w:t>
      </w:r>
      <w:r w:rsidRPr="00BE1060">
        <w:t>Nutzung von Passwortschutz anstelle von Dokumentation</w:t>
      </w:r>
      <w:r w:rsidRPr="006B04CB">
        <w:br/>
        <w:t xml:space="preserve">D) </w:t>
      </w:r>
      <w:r w:rsidRPr="00BE1060">
        <w:t>Verzicht auf Versionskontrolle</w:t>
      </w:r>
    </w:p>
    <w:p w14:paraId="79D3C78B" w14:textId="77777777" w:rsidR="0063430E" w:rsidRPr="006B04CB" w:rsidRDefault="0063430E" w:rsidP="0063430E">
      <w:r w:rsidRPr="006B04CB">
        <w:rPr>
          <w:b/>
          <w:bCs/>
        </w:rPr>
        <w:t>Richtige Antwort:</w:t>
      </w:r>
      <w:r>
        <w:t xml:space="preserve"> A</w:t>
      </w:r>
    </w:p>
    <w:p w14:paraId="4C9B18E1" w14:textId="77777777" w:rsidR="0063430E" w:rsidRDefault="0063430E" w:rsidP="0063430E"/>
    <w:p w14:paraId="75165377" w14:textId="77777777" w:rsidR="0063430E" w:rsidRPr="00BE1060" w:rsidRDefault="0063430E" w:rsidP="0063430E">
      <w:pPr>
        <w:rPr>
          <w:b/>
        </w:rPr>
      </w:pPr>
      <w:r w:rsidRPr="00BE1060">
        <w:rPr>
          <w:b/>
        </w:rPr>
        <w:t xml:space="preserve">Welche Maßnahme hilft in der </w:t>
      </w:r>
      <w:r w:rsidRPr="00BE1060">
        <w:rPr>
          <w:b/>
          <w:bCs/>
        </w:rPr>
        <w:t>Analysephase</w:t>
      </w:r>
      <w:r w:rsidRPr="00BE1060">
        <w:rPr>
          <w:b/>
        </w:rPr>
        <w:t>, um die Forschung reproduzierbar zu machen?</w:t>
      </w:r>
      <w:r w:rsidRPr="006B04CB">
        <w:br/>
        <w:t>A) Ausschließliche Nutzung manueller Berechnungen</w:t>
      </w:r>
      <w:r w:rsidRPr="006B04CB">
        <w:br/>
        <w:t xml:space="preserve">B) </w:t>
      </w:r>
      <w:r w:rsidRPr="00BE1060">
        <w:t xml:space="preserve">Dokumentation der Analyse mit Skripten oder </w:t>
      </w:r>
      <w:proofErr w:type="spellStart"/>
      <w:r w:rsidRPr="00BE1060">
        <w:t>Jupyter</w:t>
      </w:r>
      <w:proofErr w:type="spellEnd"/>
      <w:r w:rsidRPr="00BE1060">
        <w:t xml:space="preserve"> Notebooks</w:t>
      </w:r>
      <w:r w:rsidRPr="006B04CB">
        <w:br/>
        <w:t xml:space="preserve">C) </w:t>
      </w:r>
      <w:r w:rsidRPr="00BE1060">
        <w:t>Export der Ergebnisse als JPEG</w:t>
      </w:r>
      <w:r w:rsidRPr="006B04CB">
        <w:br/>
        <w:t xml:space="preserve">D) </w:t>
      </w:r>
      <w:r w:rsidRPr="00BE1060">
        <w:t>Löschung aller Zwischenschritte zur Reduktion von Speicherplatz</w:t>
      </w:r>
    </w:p>
    <w:p w14:paraId="748CF35D" w14:textId="77777777" w:rsidR="0063430E" w:rsidRPr="006B04CB" w:rsidRDefault="0063430E" w:rsidP="0063430E">
      <w:r w:rsidRPr="006B04CB">
        <w:t xml:space="preserve"> </w:t>
      </w:r>
      <w:r w:rsidRPr="006B04CB">
        <w:rPr>
          <w:b/>
          <w:bCs/>
        </w:rPr>
        <w:t>Richtige Antwort:</w:t>
      </w:r>
      <w:r>
        <w:t xml:space="preserve"> B</w:t>
      </w:r>
    </w:p>
    <w:p w14:paraId="5E612FCB" w14:textId="77777777" w:rsidR="0063430E" w:rsidRPr="00BE1060" w:rsidRDefault="0063430E" w:rsidP="0063430E">
      <w:pPr>
        <w:rPr>
          <w:b/>
        </w:rPr>
      </w:pPr>
    </w:p>
    <w:p w14:paraId="51736612" w14:textId="77777777" w:rsidR="0063430E" w:rsidRPr="006B04CB" w:rsidRDefault="0063430E" w:rsidP="0063430E">
      <w:r w:rsidRPr="00BE1060">
        <w:rPr>
          <w:b/>
        </w:rPr>
        <w:lastRenderedPageBreak/>
        <w:t xml:space="preserve">Was ist eine wichtige Maßnahme beim </w:t>
      </w:r>
      <w:r w:rsidRPr="00BE1060">
        <w:rPr>
          <w:b/>
          <w:bCs/>
        </w:rPr>
        <w:t>Teilen oder Veröffentlichen</w:t>
      </w:r>
      <w:r w:rsidRPr="00BE1060">
        <w:rPr>
          <w:b/>
        </w:rPr>
        <w:t xml:space="preserve"> von Forschungsdaten?</w:t>
      </w:r>
      <w:r w:rsidRPr="006B04CB">
        <w:br/>
        <w:t>A) Veröffentlichung ohne Lizenz zur Einschränkung der Nutzung</w:t>
      </w:r>
      <w:r w:rsidRPr="006B04CB">
        <w:br/>
        <w:t>B) Bereitstellung mit standardisierten Metadaten und DOI</w:t>
      </w:r>
      <w:r w:rsidRPr="006B04CB">
        <w:br/>
        <w:t>C) Speicherung nur im Projektordner</w:t>
      </w:r>
      <w:r w:rsidRPr="006B04CB">
        <w:br/>
        <w:t>D) Veröffentlichen nur bei bezahltem Zugang</w:t>
      </w:r>
    </w:p>
    <w:p w14:paraId="531FACE2" w14:textId="77777777" w:rsidR="0063430E" w:rsidRPr="006B04CB" w:rsidRDefault="0063430E" w:rsidP="0063430E">
      <w:r w:rsidRPr="006B04CB">
        <w:rPr>
          <w:b/>
          <w:bCs/>
        </w:rPr>
        <w:t>Richtige Antwort:</w:t>
      </w:r>
      <w:r w:rsidRPr="006B04CB">
        <w:t xml:space="preserve"> B</w:t>
      </w:r>
    </w:p>
    <w:p w14:paraId="01384CF9" w14:textId="77777777" w:rsidR="0063430E" w:rsidRPr="006B04CB" w:rsidRDefault="0063430E" w:rsidP="0063430E"/>
    <w:p w14:paraId="67ED8B07" w14:textId="77777777" w:rsidR="0063430E" w:rsidRDefault="0063430E" w:rsidP="0063430E"/>
    <w:p w14:paraId="1EFB6995" w14:textId="77777777" w:rsidR="0063430E" w:rsidRDefault="0063430E" w:rsidP="0063430E"/>
    <w:p w14:paraId="2E0E367F" w14:textId="77777777" w:rsidR="0063430E" w:rsidRDefault="0063430E" w:rsidP="0063430E"/>
    <w:p w14:paraId="724D76E8" w14:textId="77777777" w:rsidR="0063430E" w:rsidRDefault="0063430E" w:rsidP="0063430E"/>
    <w:p w14:paraId="20D79B25" w14:textId="77777777" w:rsidR="0063430E" w:rsidRDefault="0063430E" w:rsidP="0063430E"/>
    <w:p w14:paraId="0A678D79" w14:textId="77777777" w:rsidR="0063430E" w:rsidRDefault="0063430E" w:rsidP="0063430E"/>
    <w:p w14:paraId="41AB02D2" w14:textId="59B9A4B2" w:rsidR="0063430E" w:rsidRDefault="0063430E" w:rsidP="0063430E"/>
    <w:p w14:paraId="5897FE0A" w14:textId="77777777" w:rsidR="0063430E" w:rsidRDefault="0063430E" w:rsidP="0063430E"/>
    <w:p w14:paraId="59F9B7F9" w14:textId="77777777" w:rsidR="0063430E" w:rsidRDefault="0063430E" w:rsidP="0063430E"/>
    <w:p w14:paraId="3244A620" w14:textId="77777777" w:rsidR="00C84275" w:rsidRDefault="00C84275" w:rsidP="00C84275"/>
    <w:p w14:paraId="5E5BCE1F" w14:textId="77777777" w:rsidR="003E6A7E" w:rsidRDefault="003E6A7E" w:rsidP="004D3CA7">
      <w:pPr>
        <w:ind w:firstLine="708"/>
      </w:pPr>
    </w:p>
    <w:p w14:paraId="02FF7600" w14:textId="77777777" w:rsidR="003E6A7E" w:rsidRDefault="003E6A7E" w:rsidP="004D3CA7">
      <w:pPr>
        <w:ind w:firstLine="708"/>
      </w:pPr>
    </w:p>
    <w:p w14:paraId="1D5E7F58" w14:textId="77777777" w:rsidR="003E6A7E" w:rsidRDefault="003E6A7E" w:rsidP="004D3CA7">
      <w:pPr>
        <w:ind w:firstLine="708"/>
      </w:pPr>
    </w:p>
    <w:p w14:paraId="4D48264A" w14:textId="77777777" w:rsidR="003E6A7E" w:rsidRDefault="003E6A7E" w:rsidP="004D3CA7">
      <w:pPr>
        <w:ind w:firstLine="708"/>
      </w:pPr>
    </w:p>
    <w:p w14:paraId="39178F01" w14:textId="77777777" w:rsidR="009C50B7" w:rsidRDefault="0063430E" w:rsidP="004D3CA7">
      <w:pPr>
        <w:ind w:firstLine="708"/>
      </w:pPr>
      <w:r>
        <w:br/>
      </w:r>
    </w:p>
    <w:p w14:paraId="46D158B3" w14:textId="77777777" w:rsidR="009C50B7" w:rsidRDefault="009C50B7" w:rsidP="004D3CA7">
      <w:pPr>
        <w:ind w:firstLine="708"/>
      </w:pPr>
    </w:p>
    <w:p w14:paraId="6844A384" w14:textId="77777777" w:rsidR="009C50B7" w:rsidRDefault="009C50B7" w:rsidP="004D3CA7">
      <w:pPr>
        <w:ind w:firstLine="708"/>
      </w:pPr>
    </w:p>
    <w:p w14:paraId="2C41ECA6" w14:textId="77777777" w:rsidR="009C50B7" w:rsidRDefault="009C50B7" w:rsidP="004D3CA7">
      <w:pPr>
        <w:ind w:firstLine="708"/>
      </w:pPr>
    </w:p>
    <w:p w14:paraId="78207325" w14:textId="77777777" w:rsidR="009C50B7" w:rsidRDefault="009C50B7" w:rsidP="004D3CA7">
      <w:pPr>
        <w:ind w:firstLine="708"/>
      </w:pPr>
    </w:p>
    <w:p w14:paraId="0FEE404A" w14:textId="77777777" w:rsidR="009C50B7" w:rsidRDefault="009C50B7" w:rsidP="004D3CA7">
      <w:pPr>
        <w:ind w:firstLine="708"/>
      </w:pPr>
    </w:p>
    <w:p w14:paraId="28E0F6DB" w14:textId="57D5F97F" w:rsidR="004D3CA7" w:rsidRPr="004D3CA7" w:rsidRDefault="0063430E" w:rsidP="004D3CA7">
      <w:pPr>
        <w:ind w:firstLine="708"/>
      </w:pPr>
      <w:r>
        <w:tab/>
      </w:r>
      <w:r>
        <w:tab/>
      </w:r>
      <w:r>
        <w:tab/>
      </w:r>
    </w:p>
    <w:p w14:paraId="41CB254F" w14:textId="77777777" w:rsidR="0063430E" w:rsidRDefault="0063430E" w:rsidP="0063430E">
      <w:pPr>
        <w:pStyle w:val="berschrift1"/>
      </w:pPr>
      <w:r>
        <w:lastRenderedPageBreak/>
        <w:t>Quellenverzeichnis</w:t>
      </w:r>
    </w:p>
    <w:p w14:paraId="29632B21" w14:textId="77777777" w:rsidR="0063430E" w:rsidRDefault="0063430E" w:rsidP="0063430E">
      <w:pPr>
        <w:pStyle w:val="berschrift1"/>
      </w:pPr>
    </w:p>
    <w:p w14:paraId="5C7A6C40" w14:textId="77777777" w:rsidR="0063430E" w:rsidRPr="0063430E" w:rsidRDefault="00000000" w:rsidP="0063430E">
      <w:pPr>
        <w:rPr>
          <w:color w:val="0563C1" w:themeColor="hyperlink"/>
        </w:rPr>
      </w:pPr>
      <w:hyperlink r:id="rId14" w:history="1">
        <w:r w:rsidR="0063430E" w:rsidRPr="002D46B9">
          <w:rPr>
            <w:rStyle w:val="Hyperlink"/>
          </w:rPr>
          <w:t>https://www.forschungsdaten.info/</w:t>
        </w:r>
      </w:hyperlink>
      <w:r w:rsidR="0063430E">
        <w:rPr>
          <w:rStyle w:val="Hyperlink"/>
        </w:rPr>
        <w:t xml:space="preserve"> </w:t>
      </w:r>
      <w:r w:rsidR="0063430E" w:rsidRPr="0063430E">
        <w:rPr>
          <w:rStyle w:val="Hyperlink"/>
          <w:color w:val="000000" w:themeColor="text1"/>
          <w:u w:val="none"/>
        </w:rPr>
        <w:t>abgerufen am 23.09.2025</w:t>
      </w:r>
    </w:p>
    <w:p w14:paraId="2C44AE3C" w14:textId="45CC3B05" w:rsidR="0063430E" w:rsidRPr="005B7B39" w:rsidRDefault="009C50B7" w:rsidP="0063430E">
      <w:pPr>
        <w:pStyle w:val="berschrift1"/>
        <w:rPr>
          <w:b w:val="0"/>
          <w:color w:val="000000" w:themeColor="text1"/>
          <w:sz w:val="22"/>
          <w:szCs w:val="22"/>
        </w:rPr>
      </w:pPr>
      <w:proofErr w:type="spellStart"/>
      <w:r w:rsidRPr="005B7B39">
        <w:rPr>
          <w:rFonts w:cs="Arial"/>
          <w:b w:val="0"/>
          <w:color w:val="000000" w:themeColor="text1"/>
          <w:sz w:val="22"/>
          <w:szCs w:val="22"/>
        </w:rPr>
        <w:t>Blümm</w:t>
      </w:r>
      <w:proofErr w:type="spellEnd"/>
      <w:r w:rsidRPr="005B7B39">
        <w:rPr>
          <w:rFonts w:cs="Arial"/>
          <w:b w:val="0"/>
          <w:color w:val="000000" w:themeColor="text1"/>
          <w:sz w:val="22"/>
          <w:szCs w:val="22"/>
        </w:rPr>
        <w:t xml:space="preserve">, M., Fritsch, K., Bock, S., Prof. Dr. Arning, U., &amp; Prof. Dr. Förstner, K. U. (2024). 02_LE_Forschungsdatenmanagement. </w:t>
      </w:r>
      <w:proofErr w:type="spellStart"/>
      <w:r w:rsidRPr="005B7B39">
        <w:rPr>
          <w:rFonts w:cs="Arial"/>
          <w:b w:val="0"/>
          <w:color w:val="000000" w:themeColor="text1"/>
          <w:sz w:val="22"/>
          <w:szCs w:val="22"/>
        </w:rPr>
        <w:t>FDM@Studium.nrw</w:t>
      </w:r>
      <w:proofErr w:type="spellEnd"/>
      <w:r w:rsidRPr="005B7B39">
        <w:rPr>
          <w:rFonts w:cs="Arial"/>
          <w:b w:val="0"/>
          <w:color w:val="000000" w:themeColor="text1"/>
          <w:sz w:val="22"/>
          <w:szCs w:val="22"/>
        </w:rPr>
        <w:t xml:space="preserve"> </w:t>
      </w:r>
      <w:proofErr w:type="spellStart"/>
      <w:r w:rsidRPr="005B7B39">
        <w:rPr>
          <w:rFonts w:cs="Arial"/>
          <w:b w:val="0"/>
          <w:color w:val="000000" w:themeColor="text1"/>
          <w:sz w:val="22"/>
          <w:szCs w:val="22"/>
        </w:rPr>
        <w:t>Blended</w:t>
      </w:r>
      <w:proofErr w:type="spellEnd"/>
      <w:r w:rsidRPr="005B7B39">
        <w:rPr>
          <w:rFonts w:cs="Arial"/>
          <w:b w:val="0"/>
          <w:color w:val="000000" w:themeColor="text1"/>
          <w:sz w:val="22"/>
          <w:szCs w:val="22"/>
        </w:rPr>
        <w:t>-Learning-Basiskurs „Forschungsdatenmanagement“ (Version 1.0).</w:t>
      </w:r>
    </w:p>
    <w:p w14:paraId="206F1BC8" w14:textId="77777777" w:rsidR="0063430E" w:rsidRPr="009C50B7" w:rsidRDefault="0063430E" w:rsidP="0063430E">
      <w:pPr>
        <w:tabs>
          <w:tab w:val="left" w:pos="1790"/>
        </w:tabs>
      </w:pPr>
    </w:p>
    <w:p w14:paraId="61899DF9" w14:textId="77777777" w:rsidR="0063430E" w:rsidRPr="00C84275" w:rsidRDefault="0063430E" w:rsidP="0063430E">
      <w:pPr>
        <w:tabs>
          <w:tab w:val="left" w:pos="1790"/>
        </w:tabs>
      </w:pPr>
      <w:r>
        <w:t xml:space="preserve">Das Material ist im Rahmen des Projekts „DIM.RUHR: </w:t>
      </w:r>
      <w:r w:rsidRPr="005A60FD">
        <w:t>Datenkompetenzzentrum für die interpr</w:t>
      </w:r>
      <w:r>
        <w:t>ofessionelle Nutzung von Gesund</w:t>
      </w:r>
      <w:r w:rsidRPr="005A60FD">
        <w:t>heitsdaten in der Metropole Ruhr</w:t>
      </w:r>
      <w:r>
        <w:t>“ (Förderkennzeichen: 16DKZ2008[A-F]) entstanden. Dementsprechend spiegelt das Material in Version 1.0 den Stand von 2025 wider.</w:t>
      </w:r>
    </w:p>
    <w:p w14:paraId="38B2E1B4" w14:textId="0064877E" w:rsidR="0063430E" w:rsidRDefault="0063430E" w:rsidP="0063430E">
      <w:pPr>
        <w:rPr>
          <w:b/>
          <w:bCs/>
        </w:rPr>
      </w:pPr>
      <w:r w:rsidRPr="00AA3BE3">
        <w:rPr>
          <w:rFonts w:cs="Arial"/>
          <w:b/>
          <w:bCs/>
        </w:rPr>
        <w:t xml:space="preserve">Grundlagen </w:t>
      </w:r>
      <w:r>
        <w:rPr>
          <w:rFonts w:cs="Arial"/>
          <w:b/>
          <w:bCs/>
        </w:rPr>
        <w:t>und übergreifende Konzepte – 1.2 Allgemeine Prinzipien und Konzepte des Forschungsdatenmanagements (FDM)</w:t>
      </w:r>
    </w:p>
    <w:p w14:paraId="517846C2" w14:textId="77777777" w:rsidR="0063430E" w:rsidRPr="00625390" w:rsidRDefault="0063430E" w:rsidP="0063430E">
      <w:r w:rsidRPr="00625390">
        <w:t>Dieses Werk und dessen Inhalt sind – sofern nicht anders angegeben – lizensiert unter CC BY 4.0. Ausgenommen aus der Lizenz sind die verwendeten Logos.</w:t>
      </w:r>
    </w:p>
    <w:p w14:paraId="0E3F56CC" w14:textId="77777777" w:rsidR="0063430E" w:rsidRPr="00625390" w:rsidRDefault="0063430E" w:rsidP="0063430E">
      <w:r w:rsidRPr="00625390">
        <w:t>Der Lizenzvertrag ist hier abrufbar:</w:t>
      </w:r>
      <w:r>
        <w:br/>
      </w:r>
      <w:hyperlink r:id="rId15" w:history="1">
        <w:r w:rsidRPr="00625390">
          <w:rPr>
            <w:rStyle w:val="Hyperlink"/>
          </w:rPr>
          <w:t>https://creativecommons.org/licenses/by/4.0</w:t>
        </w:r>
      </w:hyperlink>
      <w:hyperlink r:id="rId16" w:history="1">
        <w:r w:rsidRPr="00625390">
          <w:rPr>
            <w:rStyle w:val="Hyperlink"/>
          </w:rPr>
          <w:t>/</w:t>
        </w:r>
      </w:hyperlink>
      <w:r w:rsidRPr="00625390">
        <w:t xml:space="preserve"> </w:t>
      </w:r>
    </w:p>
    <w:p w14:paraId="2EF18D2D" w14:textId="77777777" w:rsidR="0063430E" w:rsidRPr="00C84275" w:rsidRDefault="0063430E" w:rsidP="0063430E">
      <w:pPr>
        <w:rPr>
          <w:rStyle w:val="Hyperlink"/>
          <w:color w:val="auto"/>
          <w:u w:val="none"/>
        </w:rPr>
      </w:pPr>
      <w:r w:rsidRPr="00625390">
        <w:t>Das Werk ist online verfügbar unter:</w:t>
      </w:r>
      <w:r>
        <w:br/>
      </w:r>
      <w:r w:rsidRPr="00C84275">
        <w:rPr>
          <w:rStyle w:val="Hyperlink"/>
        </w:rPr>
        <w:t>Link einfügen</w:t>
      </w:r>
    </w:p>
    <w:p w14:paraId="03C1D29D" w14:textId="77777777" w:rsidR="0063430E" w:rsidRDefault="0063430E" w:rsidP="0063430E">
      <w:r w:rsidRPr="00625390">
        <w:rPr>
          <w:noProof/>
          <w:lang w:eastAsia="de-DE"/>
        </w:rPr>
        <w:drawing>
          <wp:inline distT="0" distB="0" distL="0" distR="0" wp14:anchorId="127C177D" wp14:editId="3D9DC564">
            <wp:extent cx="1143000" cy="400050"/>
            <wp:effectExtent l="0" t="0" r="0" b="0"/>
            <wp:docPr id="8"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Grafik 7"/>
                    <pic:cNvPicPr>
                      <a:picLocks noChangeAspect="1"/>
                    </pic:cNvPicPr>
                  </pic:nvPicPr>
                  <pic:blipFill>
                    <a:blip r:embed="rId17"/>
                    <a:stretch>
                      <a:fillRect/>
                    </a:stretch>
                  </pic:blipFill>
                  <pic:spPr>
                    <a:xfrm>
                      <a:off x="0" y="0"/>
                      <a:ext cx="1143000" cy="400050"/>
                    </a:xfrm>
                    <a:prstGeom prst="rect">
                      <a:avLst/>
                    </a:prstGeom>
                  </pic:spPr>
                </pic:pic>
              </a:graphicData>
            </a:graphic>
          </wp:inline>
        </w:drawing>
      </w:r>
    </w:p>
    <w:p w14:paraId="3DB98DA7" w14:textId="77777777" w:rsidR="0063430E" w:rsidRDefault="0063430E" w:rsidP="0063430E">
      <w:pPr>
        <w:tabs>
          <w:tab w:val="left" w:pos="1790"/>
        </w:tabs>
      </w:pPr>
      <w:r>
        <w:tab/>
      </w:r>
    </w:p>
    <w:p w14:paraId="5F97B63B" w14:textId="77777777" w:rsidR="0063430E" w:rsidRDefault="0063430E" w:rsidP="0063430E">
      <w:pPr>
        <w:pStyle w:val="berschrift1"/>
      </w:pPr>
      <w:r>
        <w:br w:type="page"/>
      </w:r>
    </w:p>
    <w:p w14:paraId="596AEA87" w14:textId="77777777" w:rsidR="00C84275" w:rsidRPr="00C84275" w:rsidRDefault="00C84275" w:rsidP="00C84275"/>
    <w:p w14:paraId="75B41501" w14:textId="77777777" w:rsidR="00C84275" w:rsidRDefault="00C84275" w:rsidP="00625390">
      <w:pPr>
        <w:rPr>
          <w:b/>
          <w:bCs/>
        </w:rPr>
      </w:pPr>
    </w:p>
    <w:p w14:paraId="1896D102" w14:textId="77777777" w:rsidR="00C84275" w:rsidRDefault="00C84275">
      <w:pPr>
        <w:rPr>
          <w:b/>
          <w:bCs/>
        </w:rPr>
      </w:pPr>
      <w:r>
        <w:rPr>
          <w:b/>
          <w:bCs/>
        </w:rPr>
        <w:br w:type="page"/>
      </w:r>
    </w:p>
    <w:p w14:paraId="63F12395" w14:textId="77777777" w:rsidR="00EA7B6E" w:rsidRPr="00EA7B6E" w:rsidRDefault="00EA7B6E" w:rsidP="00EA7B6E">
      <w:pPr>
        <w:tabs>
          <w:tab w:val="left" w:pos="1790"/>
        </w:tabs>
      </w:pPr>
    </w:p>
    <w:sectPr w:rsidR="00EA7B6E" w:rsidRPr="00EA7B6E" w:rsidSect="00BA2CCE">
      <w:headerReference w:type="default" r:id="rId18"/>
      <w:footerReference w:type="default" r:id="rId19"/>
      <w:pgSz w:w="11906" w:h="16838"/>
      <w:pgMar w:top="1417" w:right="1417" w:bottom="1134" w:left="1417" w:header="283"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6CE2FA" w14:textId="77777777" w:rsidR="00F51E4E" w:rsidRDefault="00F51E4E" w:rsidP="00625390">
      <w:pPr>
        <w:spacing w:after="0" w:line="240" w:lineRule="auto"/>
      </w:pPr>
      <w:r>
        <w:separator/>
      </w:r>
    </w:p>
  </w:endnote>
  <w:endnote w:type="continuationSeparator" w:id="0">
    <w:p w14:paraId="2E13E88D" w14:textId="77777777" w:rsidR="00F51E4E" w:rsidRDefault="00F51E4E" w:rsidP="006253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84573125"/>
      <w:docPartObj>
        <w:docPartGallery w:val="Page Numbers (Bottom of Page)"/>
        <w:docPartUnique/>
      </w:docPartObj>
    </w:sdtPr>
    <w:sdtContent>
      <w:p w14:paraId="5E4C36D0" w14:textId="6539C270" w:rsidR="004D3CA7" w:rsidRDefault="004D3CA7">
        <w:pPr>
          <w:pStyle w:val="Fuzeile"/>
        </w:pPr>
        <w:r w:rsidRPr="004D3CA7">
          <w:rPr>
            <w:noProof/>
            <w:lang w:eastAsia="de-DE"/>
          </w:rPr>
          <w:drawing>
            <wp:anchor distT="0" distB="0" distL="114300" distR="114300" simplePos="0" relativeHeight="251664384" behindDoc="0" locked="0" layoutInCell="1" allowOverlap="1" wp14:anchorId="26EB6273" wp14:editId="40AB1A2F">
              <wp:simplePos x="0" y="0"/>
              <wp:positionH relativeFrom="margin">
                <wp:posOffset>1848409</wp:posOffset>
              </wp:positionH>
              <wp:positionV relativeFrom="paragraph">
                <wp:posOffset>11811</wp:posOffset>
              </wp:positionV>
              <wp:extent cx="932052" cy="1023209"/>
              <wp:effectExtent l="0" t="0" r="1905" b="5715"/>
              <wp:wrapNone/>
              <wp:docPr id="4" name="Grafik 10">
                <a:extLst xmlns:a="http://schemas.openxmlformats.org/drawingml/2006/main">
                  <a:ext uri="{FF2B5EF4-FFF2-40B4-BE49-F238E27FC236}">
                    <a16:creationId xmlns:a16="http://schemas.microsoft.com/office/drawing/2014/main" id="{9B5F810B-C422-5D5D-9AD3-F6BA3105E48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fik 10">
                        <a:extLst>
                          <a:ext uri="{FF2B5EF4-FFF2-40B4-BE49-F238E27FC236}">
                            <a16:creationId xmlns:a16="http://schemas.microsoft.com/office/drawing/2014/main" id="{9B5F810B-C422-5D5D-9AD3-F6BA3105E486}"/>
                          </a:ext>
                        </a:extLst>
                      </pic:cNvPr>
                      <pic:cNvPicPr>
                        <a:picLocks noChangeAspect="1"/>
                      </pic:cNvPicPr>
                    </pic:nvPicPr>
                    <pic:blipFill>
                      <a:blip r:embed="rId1"/>
                      <a:stretch>
                        <a:fillRect/>
                      </a:stretch>
                    </pic:blipFill>
                    <pic:spPr>
                      <a:xfrm>
                        <a:off x="0" y="0"/>
                        <a:ext cx="932052" cy="1023209"/>
                      </a:xfrm>
                      <a:prstGeom prst="rect">
                        <a:avLst/>
                      </a:prstGeom>
                    </pic:spPr>
                  </pic:pic>
                </a:graphicData>
              </a:graphic>
              <wp14:sizeRelH relativeFrom="margin">
                <wp14:pctWidth>0</wp14:pctWidth>
              </wp14:sizeRelH>
              <wp14:sizeRelV relativeFrom="margin">
                <wp14:pctHeight>0</wp14:pctHeight>
              </wp14:sizeRelV>
            </wp:anchor>
          </w:drawing>
        </w:r>
        <w:r>
          <w:fldChar w:fldCharType="begin"/>
        </w:r>
        <w:r>
          <w:instrText>PAGE   \* MERGEFORMAT</w:instrText>
        </w:r>
        <w:r>
          <w:fldChar w:fldCharType="separate"/>
        </w:r>
        <w:r w:rsidR="005B7B39">
          <w:rPr>
            <w:noProof/>
          </w:rPr>
          <w:t>17</w:t>
        </w:r>
        <w:r>
          <w:fldChar w:fldCharType="end"/>
        </w:r>
        <w:r w:rsidR="002F39A5" w:rsidRPr="002F39A5">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r w:rsidR="002F39A5" w:rsidRPr="002F39A5">
          <w:rPr>
            <w:noProof/>
            <w:lang w:eastAsia="de-DE"/>
          </w:rPr>
          <w:drawing>
            <wp:inline distT="0" distB="0" distL="0" distR="0" wp14:anchorId="4DB2A6E6" wp14:editId="2C50CFBE">
              <wp:extent cx="1558137" cy="1038885"/>
              <wp:effectExtent l="0" t="0" r="4445" b="8890"/>
              <wp:docPr id="5" name="Grafik 5" descr="Z:\Arbeitsgruppen-Projekte\Drittmittel\P_BUND_DIM-RUHR.ZB MED\Logos\BMFTR_de_Web_RGB_gef_durch.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Z:\Arbeitsgruppen-Projekte\Drittmittel\P_BUND_DIM-RUHR.ZB MED\Logos\BMFTR_de_Web_RGB_gef_durch.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585236" cy="1056953"/>
                      </a:xfrm>
                      <a:prstGeom prst="rect">
                        <a:avLst/>
                      </a:prstGeom>
                      <a:noFill/>
                      <a:ln>
                        <a:noFill/>
                      </a:ln>
                    </pic:spPr>
                  </pic:pic>
                </a:graphicData>
              </a:graphic>
            </wp:inline>
          </w:drawing>
        </w:r>
      </w:p>
    </w:sdtContent>
  </w:sdt>
  <w:p w14:paraId="2CDFA8A6" w14:textId="77777777" w:rsidR="00625390" w:rsidRDefault="00625390">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46AE2D" w14:textId="77777777" w:rsidR="00F51E4E" w:rsidRDefault="00F51E4E" w:rsidP="00625390">
      <w:pPr>
        <w:spacing w:after="0" w:line="240" w:lineRule="auto"/>
      </w:pPr>
      <w:r>
        <w:separator/>
      </w:r>
    </w:p>
  </w:footnote>
  <w:footnote w:type="continuationSeparator" w:id="0">
    <w:p w14:paraId="6482C46A" w14:textId="77777777" w:rsidR="00F51E4E" w:rsidRDefault="00F51E4E" w:rsidP="0062539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3CC17D" w14:textId="77777777" w:rsidR="00625390" w:rsidRPr="00625390" w:rsidRDefault="00625390" w:rsidP="00BA2CCE">
    <w:pPr>
      <w:pStyle w:val="Kopfzeile"/>
      <w:jc w:val="right"/>
    </w:pPr>
    <w:r w:rsidRPr="00625390">
      <w:rPr>
        <w:noProof/>
        <w:lang w:eastAsia="de-DE"/>
      </w:rPr>
      <w:drawing>
        <wp:anchor distT="0" distB="0" distL="114300" distR="114300" simplePos="0" relativeHeight="251661312" behindDoc="0" locked="0" layoutInCell="1" allowOverlap="1" wp14:anchorId="447EA679" wp14:editId="49C5460D">
          <wp:simplePos x="0" y="0"/>
          <wp:positionH relativeFrom="column">
            <wp:posOffset>3754755</wp:posOffset>
          </wp:positionH>
          <wp:positionV relativeFrom="paragraph">
            <wp:posOffset>-59055</wp:posOffset>
          </wp:positionV>
          <wp:extent cx="2726297" cy="793750"/>
          <wp:effectExtent l="0" t="0" r="0" b="6350"/>
          <wp:wrapThrough wrapText="bothSides">
            <wp:wrapPolygon edited="0">
              <wp:start x="1811" y="0"/>
              <wp:lineTo x="0" y="4147"/>
              <wp:lineTo x="0" y="18662"/>
              <wp:lineTo x="1057" y="21254"/>
              <wp:lineTo x="1811" y="21254"/>
              <wp:lineTo x="4075" y="21254"/>
              <wp:lineTo x="4226" y="21254"/>
              <wp:lineTo x="5887" y="17107"/>
              <wp:lineTo x="21434" y="15034"/>
              <wp:lineTo x="21434" y="6739"/>
              <wp:lineTo x="3170" y="0"/>
              <wp:lineTo x="1811" y="0"/>
            </wp:wrapPolygon>
          </wp:wrapThrough>
          <wp:docPr id="9"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Grafik 8"/>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2726297" cy="79375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F1482"/>
    <w:multiLevelType w:val="multilevel"/>
    <w:tmpl w:val="C13CAA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6D14CE3"/>
    <w:multiLevelType w:val="multilevel"/>
    <w:tmpl w:val="DDA0FE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2CB778D"/>
    <w:multiLevelType w:val="multilevel"/>
    <w:tmpl w:val="58C053A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F8D66DA"/>
    <w:multiLevelType w:val="multilevel"/>
    <w:tmpl w:val="F89CFD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8D91994"/>
    <w:multiLevelType w:val="multilevel"/>
    <w:tmpl w:val="01AC8D5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6375BFA"/>
    <w:multiLevelType w:val="hybridMultilevel"/>
    <w:tmpl w:val="8E92108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7D882B2F"/>
    <w:multiLevelType w:val="multilevel"/>
    <w:tmpl w:val="AEC42D2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E4D2112"/>
    <w:multiLevelType w:val="multilevel"/>
    <w:tmpl w:val="ACD2A3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32833458">
    <w:abstractNumId w:val="0"/>
  </w:num>
  <w:num w:numId="2" w16cid:durableId="72553704">
    <w:abstractNumId w:val="2"/>
  </w:num>
  <w:num w:numId="3" w16cid:durableId="1507212746">
    <w:abstractNumId w:val="3"/>
  </w:num>
  <w:num w:numId="4" w16cid:durableId="1404329098">
    <w:abstractNumId w:val="4"/>
  </w:num>
  <w:num w:numId="5" w16cid:durableId="750128426">
    <w:abstractNumId w:val="1"/>
  </w:num>
  <w:num w:numId="6" w16cid:durableId="1084109891">
    <w:abstractNumId w:val="6"/>
  </w:num>
  <w:num w:numId="7" w16cid:durableId="1612590878">
    <w:abstractNumId w:val="7"/>
  </w:num>
  <w:num w:numId="8" w16cid:durableId="46211612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5390"/>
    <w:rsid w:val="001B5229"/>
    <w:rsid w:val="001F075D"/>
    <w:rsid w:val="002A5309"/>
    <w:rsid w:val="002F39A5"/>
    <w:rsid w:val="003C5EA3"/>
    <w:rsid w:val="003E6A7E"/>
    <w:rsid w:val="004D3CA7"/>
    <w:rsid w:val="005410D6"/>
    <w:rsid w:val="005A60FD"/>
    <w:rsid w:val="005B7B39"/>
    <w:rsid w:val="00625390"/>
    <w:rsid w:val="0063430E"/>
    <w:rsid w:val="0064288E"/>
    <w:rsid w:val="007441E9"/>
    <w:rsid w:val="009C50B7"/>
    <w:rsid w:val="00B529A7"/>
    <w:rsid w:val="00BA2CCE"/>
    <w:rsid w:val="00C10AC1"/>
    <w:rsid w:val="00C534AC"/>
    <w:rsid w:val="00C84275"/>
    <w:rsid w:val="00D30627"/>
    <w:rsid w:val="00E562FE"/>
    <w:rsid w:val="00EA7B6E"/>
    <w:rsid w:val="00EF7BFE"/>
    <w:rsid w:val="00F51E4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CD7F9C"/>
  <w15:chartTrackingRefBased/>
  <w15:docId w15:val="{419C81A7-49D0-4F21-873B-0CFFB4013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3C5EA3"/>
    <w:rPr>
      <w:rFonts w:ascii="Arial" w:hAnsi="Arial"/>
    </w:rPr>
  </w:style>
  <w:style w:type="paragraph" w:styleId="berschrift1">
    <w:name w:val="heading 1"/>
    <w:basedOn w:val="Standard"/>
    <w:next w:val="Standard"/>
    <w:link w:val="berschrift1Zchn"/>
    <w:uiPriority w:val="9"/>
    <w:qFormat/>
    <w:rsid w:val="003C5EA3"/>
    <w:pPr>
      <w:keepNext/>
      <w:keepLines/>
      <w:spacing w:before="240" w:after="0"/>
      <w:outlineLvl w:val="0"/>
    </w:pPr>
    <w:rPr>
      <w:rFonts w:eastAsiaTheme="majorEastAsia" w:cstheme="majorBidi"/>
      <w:b/>
      <w:sz w:val="32"/>
      <w:szCs w:val="32"/>
    </w:rPr>
  </w:style>
  <w:style w:type="paragraph" w:styleId="berschrift2">
    <w:name w:val="heading 2"/>
    <w:basedOn w:val="Standard"/>
    <w:next w:val="Standard"/>
    <w:link w:val="berschrift2Zchn"/>
    <w:uiPriority w:val="9"/>
    <w:semiHidden/>
    <w:unhideWhenUsed/>
    <w:qFormat/>
    <w:rsid w:val="003C5EA3"/>
    <w:pPr>
      <w:keepNext/>
      <w:keepLines/>
      <w:spacing w:before="40" w:after="0"/>
      <w:outlineLvl w:val="1"/>
    </w:pPr>
    <w:rPr>
      <w:rFonts w:eastAsiaTheme="majorEastAsia" w:cstheme="majorBidi"/>
      <w:b/>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625390"/>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625390"/>
  </w:style>
  <w:style w:type="paragraph" w:styleId="Fuzeile">
    <w:name w:val="footer"/>
    <w:basedOn w:val="Standard"/>
    <w:link w:val="FuzeileZchn"/>
    <w:uiPriority w:val="99"/>
    <w:unhideWhenUsed/>
    <w:rsid w:val="00625390"/>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625390"/>
  </w:style>
  <w:style w:type="character" w:styleId="Hyperlink">
    <w:name w:val="Hyperlink"/>
    <w:basedOn w:val="Absatz-Standardschriftart"/>
    <w:uiPriority w:val="99"/>
    <w:unhideWhenUsed/>
    <w:rsid w:val="00625390"/>
    <w:rPr>
      <w:color w:val="0563C1" w:themeColor="hyperlink"/>
      <w:u w:val="single"/>
    </w:rPr>
  </w:style>
  <w:style w:type="paragraph" w:styleId="StandardWeb">
    <w:name w:val="Normal (Web)"/>
    <w:basedOn w:val="Standard"/>
    <w:uiPriority w:val="99"/>
    <w:semiHidden/>
    <w:unhideWhenUsed/>
    <w:rsid w:val="00625390"/>
    <w:pPr>
      <w:spacing w:before="100" w:beforeAutospacing="1" w:after="100" w:afterAutospacing="1" w:line="240" w:lineRule="auto"/>
    </w:pPr>
    <w:rPr>
      <w:rFonts w:ascii="Times New Roman" w:eastAsiaTheme="minorEastAsia" w:hAnsi="Times New Roman" w:cs="Times New Roman"/>
      <w:sz w:val="24"/>
      <w:szCs w:val="24"/>
      <w:lang w:eastAsia="de-DE"/>
    </w:rPr>
  </w:style>
  <w:style w:type="character" w:customStyle="1" w:styleId="berschrift1Zchn">
    <w:name w:val="Überschrift 1 Zchn"/>
    <w:basedOn w:val="Absatz-Standardschriftart"/>
    <w:link w:val="berschrift1"/>
    <w:uiPriority w:val="9"/>
    <w:rsid w:val="003C5EA3"/>
    <w:rPr>
      <w:rFonts w:ascii="Arial" w:eastAsiaTheme="majorEastAsia" w:hAnsi="Arial" w:cstheme="majorBidi"/>
      <w:b/>
      <w:sz w:val="32"/>
      <w:szCs w:val="32"/>
    </w:rPr>
  </w:style>
  <w:style w:type="character" w:customStyle="1" w:styleId="berschrift2Zchn">
    <w:name w:val="Überschrift 2 Zchn"/>
    <w:basedOn w:val="Absatz-Standardschriftart"/>
    <w:link w:val="berschrift2"/>
    <w:uiPriority w:val="9"/>
    <w:semiHidden/>
    <w:rsid w:val="003C5EA3"/>
    <w:rPr>
      <w:rFonts w:ascii="Arial" w:eastAsiaTheme="majorEastAsia" w:hAnsi="Arial" w:cstheme="majorBidi"/>
      <w:b/>
      <w:sz w:val="26"/>
      <w:szCs w:val="26"/>
    </w:rPr>
  </w:style>
  <w:style w:type="paragraph" w:styleId="Titel">
    <w:name w:val="Title"/>
    <w:basedOn w:val="Standard"/>
    <w:next w:val="Standard"/>
    <w:link w:val="TitelZchn"/>
    <w:uiPriority w:val="10"/>
    <w:qFormat/>
    <w:rsid w:val="003C5EA3"/>
    <w:pPr>
      <w:spacing w:after="0" w:line="240" w:lineRule="auto"/>
      <w:contextualSpacing/>
      <w:jc w:val="center"/>
    </w:pPr>
    <w:rPr>
      <w:rFonts w:eastAsiaTheme="majorEastAsia" w:cstheme="majorBidi"/>
      <w:spacing w:val="-10"/>
      <w:kern w:val="28"/>
      <w:sz w:val="56"/>
      <w:szCs w:val="56"/>
    </w:rPr>
  </w:style>
  <w:style w:type="character" w:customStyle="1" w:styleId="TitelZchn">
    <w:name w:val="Titel Zchn"/>
    <w:basedOn w:val="Absatz-Standardschriftart"/>
    <w:link w:val="Titel"/>
    <w:uiPriority w:val="10"/>
    <w:rsid w:val="003C5EA3"/>
    <w:rPr>
      <w:rFonts w:ascii="Arial" w:eastAsiaTheme="majorEastAsia" w:hAnsi="Arial" w:cstheme="majorBidi"/>
      <w:spacing w:val="-10"/>
      <w:kern w:val="28"/>
      <w:sz w:val="56"/>
      <w:szCs w:val="56"/>
    </w:rPr>
  </w:style>
  <w:style w:type="paragraph" w:styleId="Untertitel">
    <w:name w:val="Subtitle"/>
    <w:basedOn w:val="Standard"/>
    <w:next w:val="Standard"/>
    <w:link w:val="UntertitelZchn"/>
    <w:uiPriority w:val="11"/>
    <w:qFormat/>
    <w:rsid w:val="003C5EA3"/>
    <w:pPr>
      <w:numPr>
        <w:ilvl w:val="1"/>
      </w:numPr>
      <w:jc w:val="center"/>
    </w:pPr>
    <w:rPr>
      <w:rFonts w:eastAsiaTheme="minorEastAsia"/>
      <w:i/>
      <w:spacing w:val="15"/>
    </w:rPr>
  </w:style>
  <w:style w:type="character" w:customStyle="1" w:styleId="UntertitelZchn">
    <w:name w:val="Untertitel Zchn"/>
    <w:basedOn w:val="Absatz-Standardschriftart"/>
    <w:link w:val="Untertitel"/>
    <w:uiPriority w:val="11"/>
    <w:rsid w:val="003C5EA3"/>
    <w:rPr>
      <w:rFonts w:ascii="Arial" w:eastAsiaTheme="minorEastAsia" w:hAnsi="Arial"/>
      <w:i/>
      <w:spacing w:val="15"/>
    </w:rPr>
  </w:style>
  <w:style w:type="paragraph" w:styleId="KeinLeerraum">
    <w:name w:val="No Spacing"/>
    <w:uiPriority w:val="1"/>
    <w:qFormat/>
    <w:rsid w:val="003C5EA3"/>
    <w:pPr>
      <w:spacing w:after="0" w:line="240" w:lineRule="auto"/>
    </w:pPr>
    <w:rPr>
      <w:rFonts w:ascii="Arial" w:hAnsi="Arial"/>
    </w:rPr>
  </w:style>
  <w:style w:type="character" w:styleId="SchwacheHervorhebung">
    <w:name w:val="Subtle Emphasis"/>
    <w:basedOn w:val="Absatz-Standardschriftart"/>
    <w:uiPriority w:val="19"/>
    <w:qFormat/>
    <w:rsid w:val="003C5EA3"/>
    <w:rPr>
      <w:rFonts w:ascii="Arial" w:hAnsi="Arial"/>
      <w:i/>
      <w:iCs/>
      <w:color w:val="auto"/>
      <w:sz w:val="22"/>
    </w:rPr>
  </w:style>
  <w:style w:type="character" w:styleId="Hervorhebung">
    <w:name w:val="Emphasis"/>
    <w:basedOn w:val="Absatz-Standardschriftart"/>
    <w:uiPriority w:val="20"/>
    <w:qFormat/>
    <w:rsid w:val="003C5EA3"/>
    <w:rPr>
      <w:rFonts w:ascii="Arial" w:hAnsi="Arial"/>
      <w:b/>
      <w:i/>
      <w:iCs/>
      <w:sz w:val="22"/>
    </w:rPr>
  </w:style>
  <w:style w:type="character" w:styleId="IntensiveHervorhebung">
    <w:name w:val="Intense Emphasis"/>
    <w:basedOn w:val="Absatz-Standardschriftart"/>
    <w:uiPriority w:val="21"/>
    <w:qFormat/>
    <w:rsid w:val="003C5EA3"/>
    <w:rPr>
      <w:rFonts w:ascii="Arial" w:hAnsi="Arial"/>
      <w:b/>
      <w:i/>
      <w:iCs/>
      <w:color w:val="auto"/>
      <w:sz w:val="24"/>
    </w:rPr>
  </w:style>
  <w:style w:type="paragraph" w:styleId="Zitat">
    <w:name w:val="Quote"/>
    <w:basedOn w:val="Standard"/>
    <w:next w:val="Standard"/>
    <w:link w:val="ZitatZchn"/>
    <w:uiPriority w:val="29"/>
    <w:qFormat/>
    <w:rsid w:val="003C5EA3"/>
    <w:pPr>
      <w:spacing w:before="200"/>
      <w:ind w:left="864" w:right="864"/>
      <w:jc w:val="center"/>
    </w:pPr>
    <w:rPr>
      <w:i/>
      <w:iCs/>
    </w:rPr>
  </w:style>
  <w:style w:type="character" w:customStyle="1" w:styleId="ZitatZchn">
    <w:name w:val="Zitat Zchn"/>
    <w:basedOn w:val="Absatz-Standardschriftart"/>
    <w:link w:val="Zitat"/>
    <w:uiPriority w:val="29"/>
    <w:rsid w:val="003C5EA3"/>
    <w:rPr>
      <w:rFonts w:ascii="Arial" w:hAnsi="Arial"/>
      <w:i/>
      <w:iCs/>
    </w:rPr>
  </w:style>
  <w:style w:type="paragraph" w:styleId="IntensivesZitat">
    <w:name w:val="Intense Quote"/>
    <w:basedOn w:val="Standard"/>
    <w:next w:val="Standard"/>
    <w:link w:val="IntensivesZitatZchn"/>
    <w:uiPriority w:val="30"/>
    <w:qFormat/>
    <w:rsid w:val="003C5EA3"/>
    <w:pPr>
      <w:pBdr>
        <w:top w:val="single" w:sz="4" w:space="10" w:color="000000" w:themeColor="text1"/>
        <w:bottom w:val="single" w:sz="4" w:space="10" w:color="000000" w:themeColor="text1"/>
      </w:pBdr>
      <w:spacing w:before="360" w:after="360"/>
      <w:ind w:left="864" w:right="864"/>
      <w:jc w:val="center"/>
    </w:pPr>
    <w:rPr>
      <w:i/>
      <w:iCs/>
    </w:rPr>
  </w:style>
  <w:style w:type="character" w:customStyle="1" w:styleId="IntensivesZitatZchn">
    <w:name w:val="Intensives Zitat Zchn"/>
    <w:basedOn w:val="Absatz-Standardschriftart"/>
    <w:link w:val="IntensivesZitat"/>
    <w:uiPriority w:val="30"/>
    <w:rsid w:val="003C5EA3"/>
    <w:rPr>
      <w:rFonts w:ascii="Arial" w:hAnsi="Arial"/>
      <w:i/>
      <w:iCs/>
    </w:rPr>
  </w:style>
  <w:style w:type="character" w:styleId="SchwacherVerweis">
    <w:name w:val="Subtle Reference"/>
    <w:basedOn w:val="Absatz-Standardschriftart"/>
    <w:uiPriority w:val="31"/>
    <w:qFormat/>
    <w:rsid w:val="003C5EA3"/>
    <w:rPr>
      <w:rFonts w:ascii="Arial" w:hAnsi="Arial"/>
      <w:smallCaps/>
      <w:color w:val="auto"/>
      <w:sz w:val="22"/>
    </w:rPr>
  </w:style>
  <w:style w:type="character" w:styleId="IntensiverVerweis">
    <w:name w:val="Intense Reference"/>
    <w:basedOn w:val="Absatz-Standardschriftart"/>
    <w:uiPriority w:val="32"/>
    <w:qFormat/>
    <w:rsid w:val="003C5EA3"/>
    <w:rPr>
      <w:rFonts w:ascii="Arial" w:hAnsi="Arial"/>
      <w:b/>
      <w:bCs/>
      <w:smallCaps/>
      <w:color w:val="000000" w:themeColor="text1"/>
      <w:spacing w:val="5"/>
      <w:sz w:val="22"/>
    </w:rPr>
  </w:style>
  <w:style w:type="character" w:styleId="Kommentarzeichen">
    <w:name w:val="annotation reference"/>
    <w:basedOn w:val="Absatz-Standardschriftart"/>
    <w:uiPriority w:val="99"/>
    <w:semiHidden/>
    <w:unhideWhenUsed/>
    <w:rsid w:val="005A60FD"/>
    <w:rPr>
      <w:sz w:val="16"/>
      <w:szCs w:val="16"/>
    </w:rPr>
  </w:style>
  <w:style w:type="paragraph" w:styleId="Kommentartext">
    <w:name w:val="annotation text"/>
    <w:basedOn w:val="Standard"/>
    <w:link w:val="KommentartextZchn"/>
    <w:uiPriority w:val="99"/>
    <w:semiHidden/>
    <w:unhideWhenUsed/>
    <w:rsid w:val="005A60FD"/>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5A60FD"/>
    <w:rPr>
      <w:rFonts w:ascii="Arial" w:hAnsi="Arial"/>
      <w:sz w:val="20"/>
      <w:szCs w:val="20"/>
    </w:rPr>
  </w:style>
  <w:style w:type="paragraph" w:styleId="Kommentarthema">
    <w:name w:val="annotation subject"/>
    <w:basedOn w:val="Kommentartext"/>
    <w:next w:val="Kommentartext"/>
    <w:link w:val="KommentarthemaZchn"/>
    <w:uiPriority w:val="99"/>
    <w:semiHidden/>
    <w:unhideWhenUsed/>
    <w:rsid w:val="005A60FD"/>
    <w:rPr>
      <w:b/>
      <w:bCs/>
    </w:rPr>
  </w:style>
  <w:style w:type="character" w:customStyle="1" w:styleId="KommentarthemaZchn">
    <w:name w:val="Kommentarthema Zchn"/>
    <w:basedOn w:val="KommentartextZchn"/>
    <w:link w:val="Kommentarthema"/>
    <w:uiPriority w:val="99"/>
    <w:semiHidden/>
    <w:rsid w:val="005A60FD"/>
    <w:rPr>
      <w:rFonts w:ascii="Arial" w:hAnsi="Arial"/>
      <w:b/>
      <w:bCs/>
      <w:sz w:val="20"/>
      <w:szCs w:val="20"/>
    </w:rPr>
  </w:style>
  <w:style w:type="paragraph" w:styleId="Sprechblasentext">
    <w:name w:val="Balloon Text"/>
    <w:basedOn w:val="Standard"/>
    <w:link w:val="SprechblasentextZchn"/>
    <w:uiPriority w:val="99"/>
    <w:semiHidden/>
    <w:unhideWhenUsed/>
    <w:rsid w:val="005A60FD"/>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5A60FD"/>
    <w:rPr>
      <w:rFonts w:ascii="Segoe UI" w:hAnsi="Segoe UI" w:cs="Segoe UI"/>
      <w:sz w:val="18"/>
      <w:szCs w:val="18"/>
    </w:rPr>
  </w:style>
  <w:style w:type="paragraph" w:styleId="Listenabsatz">
    <w:name w:val="List Paragraph"/>
    <w:basedOn w:val="Standard"/>
    <w:uiPriority w:val="34"/>
    <w:qFormat/>
    <w:rsid w:val="0063430E"/>
    <w:pPr>
      <w:ind w:left="720"/>
      <w:contextualSpacing/>
    </w:pPr>
    <w:rPr>
      <w:rFonts w:asciiTheme="minorHAnsi" w:hAnsiTheme="minorHAnsi"/>
    </w:rPr>
  </w:style>
  <w:style w:type="character" w:customStyle="1" w:styleId="h5p-alternative-inner">
    <w:name w:val="h5p-alternative-inner"/>
    <w:basedOn w:val="Absatz-Standardschriftart"/>
    <w:rsid w:val="0063430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993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health-study-hub.de/" TargetMode="External"/><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forschungsdaten.info/themen/informieren-und-planen/datenlebenszyklus/" TargetMode="External"/><Relationship Id="rId12" Type="http://schemas.openxmlformats.org/officeDocument/2006/relationships/hyperlink" Target="https://forschungsdaten.info/themen/informieren-und-planen/datenlebenszyklus/" TargetMode="External"/><Relationship Id="rId17" Type="http://schemas.openxmlformats.org/officeDocument/2006/relationships/image" Target="media/image2.png"/><Relationship Id="rId2" Type="http://schemas.openxmlformats.org/officeDocument/2006/relationships/styles" Target="styles.xml"/><Relationship Id="rId16" Type="http://schemas.openxmlformats.org/officeDocument/2006/relationships/hyperlink" Target="https://creativecommons.org/licenses/by/4.0/"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forschungsdaten.info/" TargetMode="External"/><Relationship Id="rId5" Type="http://schemas.openxmlformats.org/officeDocument/2006/relationships/footnotes" Target="footnotes.xml"/><Relationship Id="rId15" Type="http://schemas.openxmlformats.org/officeDocument/2006/relationships/hyperlink" Target="https://creativecommons.org/licenses/by/4.0/" TargetMode="External"/><Relationship Id="rId10" Type="http://schemas.openxmlformats.org/officeDocument/2006/relationships/hyperlink" Target="https://youtu.be/fMxhFRAul80"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creativecommons.org/licenses/by/2.5" TargetMode="External"/><Relationship Id="rId14" Type="http://schemas.openxmlformats.org/officeDocument/2006/relationships/hyperlink" Target="https://www.forschungsdaten.info/" TargetMode="External"/></Relationships>
</file>

<file path=word/_rels/foot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jpe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17</Pages>
  <Words>3184</Words>
  <Characters>20064</Characters>
  <Application>Microsoft Office Word</Application>
  <DocSecurity>0</DocSecurity>
  <Lines>167</Lines>
  <Paragraphs>46</Paragraphs>
  <ScaleCrop>false</ScaleCrop>
  <HeadingPairs>
    <vt:vector size="2" baseType="variant">
      <vt:variant>
        <vt:lpstr>Titel</vt:lpstr>
      </vt:variant>
      <vt:variant>
        <vt:i4>1</vt:i4>
      </vt:variant>
    </vt:vector>
  </HeadingPairs>
  <TitlesOfParts>
    <vt:vector size="1" baseType="lpstr">
      <vt:lpstr/>
    </vt:vector>
  </TitlesOfParts>
  <Company>Universität Witten/Herdecke</Company>
  <LinksUpToDate>false</LinksUpToDate>
  <CharactersWithSpaces>23202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Mainz, Anne</dc:creator>
  <cp:keywords/>
  <dc:description/>
  <cp:lastModifiedBy>Mainz, Anne</cp:lastModifiedBy>
  <cp:revision>2</cp:revision>
  <dcterms:created xsi:type="dcterms:W3CDTF">2026-01-13T08:47:00Z</dcterms:created>
  <dcterms:modified xsi:type="dcterms:W3CDTF">2026-01-13T08:47:00Z</dcterms:modified>
</cp:coreProperties>
</file>