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64FA" w14:textId="1B85F319" w:rsidR="00F0429E" w:rsidRDefault="00281779" w:rsidP="00281779">
      <w:pPr>
        <w:jc w:val="center"/>
        <w:rPr>
          <w:b/>
          <w:bCs/>
          <w:sz w:val="28"/>
          <w:szCs w:val="28"/>
        </w:rPr>
      </w:pPr>
      <w:r w:rsidRPr="00281779">
        <w:rPr>
          <w:b/>
          <w:bCs/>
          <w:sz w:val="28"/>
          <w:szCs w:val="28"/>
          <w:u w:val="single"/>
        </w:rPr>
        <w:t>Dokumentarische Methode:</w:t>
      </w:r>
      <w:r w:rsidRPr="00281779">
        <w:rPr>
          <w:b/>
          <w:bCs/>
          <w:sz w:val="28"/>
          <w:szCs w:val="28"/>
        </w:rPr>
        <w:t xml:space="preserve"> Eine Beispielinterpretation</w:t>
      </w:r>
    </w:p>
    <w:p w14:paraId="2F3E4D40" w14:textId="77777777" w:rsidR="00281779" w:rsidRDefault="00281779" w:rsidP="00281779">
      <w:pPr>
        <w:jc w:val="center"/>
        <w:rPr>
          <w:b/>
          <w:bCs/>
          <w:sz w:val="28"/>
          <w:szCs w:val="28"/>
        </w:rPr>
      </w:pPr>
    </w:p>
    <w:p w14:paraId="4FFD4ED2" w14:textId="3AB208CD" w:rsidR="00281779" w:rsidRDefault="00281779" w:rsidP="00281779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Lies</w:t>
      </w:r>
      <w:proofErr w:type="spellEnd"/>
      <w:r>
        <w:rPr>
          <w:b/>
          <w:bCs/>
          <w:sz w:val="24"/>
          <w:szCs w:val="24"/>
        </w:rPr>
        <w:t xml:space="preserve"> den Auszug aus der Gruppendiskussion. </w:t>
      </w:r>
    </w:p>
    <w:p w14:paraId="6E82C9A8" w14:textId="7E47B603" w:rsidR="00281779" w:rsidRDefault="00281779" w:rsidP="00281779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Interpretation:</w:t>
      </w:r>
    </w:p>
    <w:p w14:paraId="1296C7DA" w14:textId="52921901" w:rsidR="00281779" w:rsidRDefault="00281779" w:rsidP="00281779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281779">
        <w:rPr>
          <w:b/>
          <w:bCs/>
          <w:i/>
          <w:iCs/>
          <w:sz w:val="24"/>
          <w:szCs w:val="24"/>
        </w:rPr>
        <w:t>Formulierende Interpretation:</w:t>
      </w:r>
      <w:r w:rsidRPr="00281779">
        <w:rPr>
          <w:sz w:val="24"/>
          <w:szCs w:val="24"/>
        </w:rPr>
        <w:t xml:space="preserve"> </w:t>
      </w:r>
      <w:r w:rsidRPr="00281779">
        <w:rPr>
          <w:sz w:val="24"/>
          <w:szCs w:val="24"/>
        </w:rPr>
        <w:t>Fasse zusammen: Was wird gesagt? Welche Themen tauchen auf? Welche Aussagen über den Alltag, Familie, Freizeit etc. lassen sich identifizieren?</w:t>
      </w:r>
    </w:p>
    <w:p w14:paraId="5FD4D23D" w14:textId="5766E8BF" w:rsidR="00281779" w:rsidRDefault="00281779" w:rsidP="0028177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Reflektierende Interpretation:</w:t>
      </w:r>
      <w:r>
        <w:rPr>
          <w:sz w:val="24"/>
          <w:szCs w:val="24"/>
        </w:rPr>
        <w:t xml:space="preserve"> </w:t>
      </w:r>
      <w:r w:rsidRPr="00281779">
        <w:rPr>
          <w:sz w:val="24"/>
          <w:szCs w:val="24"/>
        </w:rPr>
        <w:t xml:space="preserve">Überlege: Wie wird gesprochen? Welche Haltung oder impliziten Orientierungen lassen sich im </w:t>
      </w:r>
      <w:r w:rsidRPr="00281779">
        <w:rPr>
          <w:i/>
          <w:iCs/>
          <w:sz w:val="24"/>
          <w:szCs w:val="24"/>
        </w:rPr>
        <w:t>Wie</w:t>
      </w:r>
      <w:r w:rsidRPr="00281779">
        <w:rPr>
          <w:sz w:val="24"/>
          <w:szCs w:val="24"/>
        </w:rPr>
        <w:t xml:space="preserve"> erkennen? Welche sozialen Erfahrungsräume könnten sich darin zeigen?</w:t>
      </w:r>
    </w:p>
    <w:p w14:paraId="5607B383" w14:textId="1878361B" w:rsidR="00281779" w:rsidRDefault="00281779" w:rsidP="00281779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281779">
        <w:rPr>
          <w:sz w:val="24"/>
          <w:szCs w:val="24"/>
        </w:rPr>
        <w:t>Vergleiche die Ergebnisse beider Interpretationen. Was zeigt sich nur in der reflektierenden, nicht in der formulierenden Sichtweise?</w:t>
      </w:r>
    </w:p>
    <w:p w14:paraId="303163E1" w14:textId="3607A926" w:rsidR="00281779" w:rsidRPr="00281779" w:rsidRDefault="00281779" w:rsidP="00281779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 w:rsidRPr="00281779">
        <w:rPr>
          <w:b/>
          <w:bCs/>
          <w:sz w:val="24"/>
          <w:szCs w:val="24"/>
        </w:rPr>
        <w:t>Welche Art von konjunktivem Erfahrungsraum zeigt sich hier? Kennst du ähnliche Erfahrungsräume aus deinem eigenen Umfeld oder anderen Kontexten?</w:t>
      </w:r>
    </w:p>
    <w:sectPr w:rsidR="00281779" w:rsidRPr="002817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27A7"/>
    <w:multiLevelType w:val="hybridMultilevel"/>
    <w:tmpl w:val="E6EEE8AC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2157E8"/>
    <w:multiLevelType w:val="hybridMultilevel"/>
    <w:tmpl w:val="BB509B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95505">
    <w:abstractNumId w:val="1"/>
  </w:num>
  <w:num w:numId="2" w16cid:durableId="8002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79"/>
    <w:rsid w:val="00281779"/>
    <w:rsid w:val="004E68B0"/>
    <w:rsid w:val="00B11970"/>
    <w:rsid w:val="00BD1E4D"/>
    <w:rsid w:val="00F0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C3DD"/>
  <w15:chartTrackingRefBased/>
  <w15:docId w15:val="{1F14A02B-FB7E-4EFE-A766-6A8A2429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1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1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1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1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1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1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1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1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1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1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1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1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17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17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17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17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17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17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1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1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1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1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1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17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17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17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1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17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1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659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Scheliga</dc:creator>
  <cp:keywords/>
  <dc:description/>
  <cp:lastModifiedBy>Marie Scheliga</cp:lastModifiedBy>
  <cp:revision>1</cp:revision>
  <dcterms:created xsi:type="dcterms:W3CDTF">2025-05-28T01:45:00Z</dcterms:created>
  <dcterms:modified xsi:type="dcterms:W3CDTF">2025-05-28T01:50:00Z</dcterms:modified>
</cp:coreProperties>
</file>