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76" w:rsidRDefault="002F1257">
      <w:pPr>
        <w:jc w:val="center"/>
      </w:pPr>
      <w:bookmarkStart w:id="0" w:name="_GoBack"/>
      <w:bookmarkEnd w:id="0"/>
      <w:r>
        <w:rPr>
          <w:b/>
          <w:sz w:val="32"/>
          <w:szCs w:val="32"/>
        </w:rPr>
        <w:t>Arbeitsanweisung</w:t>
      </w:r>
    </w:p>
    <w:p w:rsidR="00246D76" w:rsidRDefault="002F1257">
      <w:pPr>
        <w:jc w:val="center"/>
      </w:pPr>
      <w:r>
        <w:rPr>
          <w:rFonts w:eastAsia="Times New Roman" w:cs="Times New Roman"/>
          <w:b/>
          <w:bCs/>
          <w:sz w:val="40"/>
          <w:szCs w:val="40"/>
          <w:lang w:eastAsia="de-DE"/>
        </w:rPr>
        <w:t xml:space="preserve"> </w:t>
      </w:r>
      <w:r>
        <w:rPr>
          <w:rFonts w:eastAsia="Times New Roman" w:cs="Times New Roman"/>
          <w:b/>
          <w:bCs/>
          <w:sz w:val="40"/>
          <w:szCs w:val="40"/>
          <w:u w:val="single"/>
          <w:lang w:eastAsia="de-DE"/>
        </w:rPr>
        <w:t>Phosphat Bestimmung mit Malachitgrün für Wasser und wässrige Lösungen</w:t>
      </w:r>
    </w:p>
    <w:p w:rsidR="00246D76" w:rsidRDefault="00246D76">
      <w:pPr>
        <w:rPr>
          <w:rFonts w:eastAsia="Times New Roman" w:cs="Times New Roman"/>
          <w:bCs/>
          <w:sz w:val="24"/>
          <w:szCs w:val="24"/>
          <w:lang w:eastAsia="de-DE"/>
        </w:rPr>
      </w:pPr>
    </w:p>
    <w:p w:rsidR="00246D76" w:rsidRDefault="002F1257">
      <w:r>
        <w:rPr>
          <w:b/>
          <w:sz w:val="32"/>
          <w:szCs w:val="32"/>
        </w:rPr>
        <w:t>Geräte/Materialien:</w:t>
      </w:r>
      <w:r>
        <w:rPr>
          <w:sz w:val="24"/>
          <w:szCs w:val="24"/>
        </w:rPr>
        <w:t xml:space="preserve"> Filtrationseinheit, 0,45µm Membranfilter, 50ml Bechergläser, Pipette 5 ml </w:t>
      </w:r>
      <w:r>
        <w:rPr>
          <w:sz w:val="24"/>
          <w:szCs w:val="24"/>
        </w:rPr>
        <w:t>und 1000µl.</w:t>
      </w:r>
    </w:p>
    <w:p w:rsidR="00246D76" w:rsidRDefault="002F1257">
      <w:r>
        <w:rPr>
          <w:b/>
          <w:sz w:val="32"/>
          <w:szCs w:val="32"/>
        </w:rPr>
        <w:t xml:space="preserve">Messprinzip: </w:t>
      </w:r>
      <w:r>
        <w:rPr>
          <w:sz w:val="24"/>
          <w:szCs w:val="24"/>
        </w:rPr>
        <w:t>Bodenlösungen und Wasserproben mit geringen Phosphatkonzentrationen. Bei einem Probevolumen von 5 ml können 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-Konzentrationen von 0,02 – 0,5mg/l direkt bestimmt werden.</w:t>
      </w:r>
    </w:p>
    <w:p w:rsidR="00246D76" w:rsidRDefault="00246D76">
      <w:pPr>
        <w:rPr>
          <w:sz w:val="24"/>
          <w:szCs w:val="24"/>
        </w:rPr>
      </w:pPr>
    </w:p>
    <w:p w:rsidR="00246D76" w:rsidRDefault="002F1257">
      <w:r>
        <w:rPr>
          <w:b/>
          <w:sz w:val="32"/>
          <w:szCs w:val="32"/>
        </w:rPr>
        <w:t>Reagenzien:</w:t>
      </w:r>
    </w:p>
    <w:tbl>
      <w:tblPr>
        <w:tblW w:w="9495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3"/>
        <w:gridCol w:w="8292"/>
      </w:tblGrid>
      <w:tr w:rsidR="00246D76">
        <w:tblPrEx>
          <w:tblCellMar>
            <w:top w:w="0" w:type="dxa"/>
            <w:bottom w:w="0" w:type="dxa"/>
          </w:tblCellMar>
        </w:tblPrEx>
        <w:tc>
          <w:tcPr>
            <w:tcW w:w="1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D76" w:rsidRDefault="002F1257">
            <w:pPr>
              <w:spacing w:before="120" w:after="0"/>
              <w:ind w:right="-70"/>
              <w:jc w:val="both"/>
            </w:pP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Lösung 1</w:t>
            </w:r>
          </w:p>
        </w:tc>
        <w:tc>
          <w:tcPr>
            <w:tcW w:w="82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D76" w:rsidRDefault="002F1257">
            <w:pPr>
              <w:spacing w:before="120" w:after="0"/>
              <w:ind w:right="-70"/>
              <w:jc w:val="both"/>
            </w:pP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Ammoniumheptamolybdat-4-hydrat:</w:t>
            </w:r>
          </w:p>
        </w:tc>
      </w:tr>
      <w:tr w:rsidR="00246D76">
        <w:tblPrEx>
          <w:tblCellMar>
            <w:top w:w="0" w:type="dxa"/>
            <w:bottom w:w="0" w:type="dxa"/>
          </w:tblCellMar>
        </w:tblPrEx>
        <w:tc>
          <w:tcPr>
            <w:tcW w:w="1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D76" w:rsidRDefault="00246D76">
            <w:pPr>
              <w:spacing w:after="0"/>
              <w:ind w:right="-70"/>
              <w:jc w:val="both"/>
              <w:rPr>
                <w:rFonts w:eastAsia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82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D76" w:rsidRDefault="002F1257">
            <w:pPr>
              <w:spacing w:after="0"/>
              <w:ind w:right="-70"/>
              <w:jc w:val="both"/>
            </w:pP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1,755g (NH</w:t>
            </w:r>
            <w:r>
              <w:rPr>
                <w:rFonts w:eastAsia="Times New Roman" w:cs="Times New Roman"/>
                <w:b/>
                <w:sz w:val="24"/>
                <w:szCs w:val="20"/>
                <w:vertAlign w:val="subscript"/>
                <w:lang w:eastAsia="de-DE"/>
              </w:rPr>
              <w:t>4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)</w:t>
            </w:r>
            <w:r>
              <w:rPr>
                <w:rFonts w:eastAsia="Times New Roman" w:cs="Times New Roman"/>
                <w:b/>
                <w:sz w:val="24"/>
                <w:szCs w:val="20"/>
                <w:vertAlign w:val="subscript"/>
                <w:lang w:eastAsia="de-DE"/>
              </w:rPr>
              <w:t>6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Mo</w:t>
            </w:r>
            <w:r>
              <w:rPr>
                <w:rFonts w:eastAsia="Times New Roman" w:cs="Times New Roman"/>
                <w:b/>
                <w:sz w:val="24"/>
                <w:szCs w:val="20"/>
                <w:vertAlign w:val="subscript"/>
                <w:lang w:eastAsia="de-DE"/>
              </w:rPr>
              <w:t>7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O</w:t>
            </w:r>
            <w:r>
              <w:rPr>
                <w:rFonts w:eastAsia="Times New Roman" w:cs="Times New Roman"/>
                <w:b/>
                <w:sz w:val="24"/>
                <w:szCs w:val="20"/>
                <w:vertAlign w:val="subscript"/>
                <w:lang w:eastAsia="de-DE"/>
              </w:rPr>
              <w:t>24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 xml:space="preserve"> . 4 H</w:t>
            </w:r>
            <w:r>
              <w:rPr>
                <w:rFonts w:eastAsia="Times New Roman" w:cs="Times New Roman"/>
                <w:b/>
                <w:sz w:val="24"/>
                <w:szCs w:val="20"/>
                <w:vertAlign w:val="subscript"/>
                <w:lang w:eastAsia="de-DE"/>
              </w:rPr>
              <w:t>2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O</w:t>
            </w:r>
            <w:r>
              <w:rPr>
                <w:rFonts w:eastAsia="Times New Roman" w:cs="Times New Roman"/>
                <w:sz w:val="24"/>
                <w:szCs w:val="20"/>
                <w:lang w:eastAsia="de-DE"/>
              </w:rPr>
              <w:t xml:space="preserve"> werden in ca. 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50 ml H</w:t>
            </w:r>
            <w:r>
              <w:rPr>
                <w:rFonts w:eastAsia="Times New Roman" w:cs="Times New Roman"/>
                <w:b/>
                <w:sz w:val="24"/>
                <w:szCs w:val="20"/>
                <w:vertAlign w:val="subscript"/>
                <w:lang w:eastAsia="de-DE"/>
              </w:rPr>
              <w:t>2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O</w:t>
            </w:r>
            <w:r>
              <w:rPr>
                <w:rFonts w:eastAsia="Times New Roman" w:cs="Times New Roman"/>
                <w:b/>
                <w:sz w:val="24"/>
                <w:szCs w:val="20"/>
                <w:vertAlign w:val="subscript"/>
                <w:lang w:eastAsia="de-DE"/>
              </w:rPr>
              <w:t>reinst</w:t>
            </w:r>
            <w:r>
              <w:rPr>
                <w:rFonts w:eastAsia="Times New Roman" w:cs="Times New Roman"/>
                <w:sz w:val="24"/>
                <w:szCs w:val="20"/>
                <w:lang w:eastAsia="de-DE"/>
              </w:rPr>
              <w:t xml:space="preserve"> vorgelöst und mit 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16,8 ml H</w:t>
            </w:r>
            <w:r>
              <w:rPr>
                <w:rFonts w:eastAsia="Times New Roman" w:cs="Times New Roman"/>
                <w:b/>
                <w:sz w:val="24"/>
                <w:szCs w:val="20"/>
                <w:vertAlign w:val="subscript"/>
                <w:lang w:eastAsia="de-DE"/>
              </w:rPr>
              <w:t>2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SO</w:t>
            </w:r>
            <w:r>
              <w:rPr>
                <w:rFonts w:eastAsia="Times New Roman" w:cs="Times New Roman"/>
                <w:b/>
                <w:sz w:val="24"/>
                <w:szCs w:val="20"/>
                <w:vertAlign w:val="subscript"/>
                <w:lang w:eastAsia="de-DE"/>
              </w:rPr>
              <w:t>4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 xml:space="preserve"> konz</w:t>
            </w:r>
            <w:r>
              <w:rPr>
                <w:rFonts w:eastAsia="Times New Roman" w:cs="Times New Roman"/>
                <w:sz w:val="24"/>
                <w:szCs w:val="20"/>
                <w:lang w:eastAsia="de-DE"/>
              </w:rPr>
              <w:t>. Unter Umschwenken (VORSICHT!) versetzt und in einen 100 ml-Messkolben überführt und bis zur Marke mit H</w:t>
            </w:r>
            <w:r>
              <w:rPr>
                <w:rFonts w:eastAsia="Times New Roman" w:cs="Times New Roman"/>
                <w:sz w:val="24"/>
                <w:szCs w:val="20"/>
                <w:vertAlign w:val="subscript"/>
                <w:lang w:eastAsia="de-DE"/>
              </w:rPr>
              <w:t>2</w:t>
            </w:r>
            <w:r>
              <w:rPr>
                <w:rFonts w:eastAsia="Times New Roman" w:cs="Times New Roman"/>
                <w:sz w:val="24"/>
                <w:szCs w:val="20"/>
                <w:lang w:eastAsia="de-DE"/>
              </w:rPr>
              <w:t>O</w:t>
            </w:r>
            <w:r>
              <w:rPr>
                <w:rFonts w:eastAsia="Times New Roman" w:cs="Times New Roman"/>
                <w:sz w:val="24"/>
                <w:szCs w:val="20"/>
                <w:vertAlign w:val="subscript"/>
                <w:lang w:eastAsia="de-DE"/>
              </w:rPr>
              <w:t>reinst</w:t>
            </w:r>
            <w:r>
              <w:rPr>
                <w:rFonts w:eastAsia="Times New Roman" w:cs="Times New Roman"/>
                <w:sz w:val="24"/>
                <w:szCs w:val="20"/>
                <w:lang w:eastAsia="de-DE"/>
              </w:rPr>
              <w:t xml:space="preserve"> aufgefüllt.</w:t>
            </w:r>
          </w:p>
        </w:tc>
      </w:tr>
      <w:tr w:rsidR="00246D76">
        <w:tblPrEx>
          <w:tblCellMar>
            <w:top w:w="0" w:type="dxa"/>
            <w:bottom w:w="0" w:type="dxa"/>
          </w:tblCellMar>
        </w:tblPrEx>
        <w:tc>
          <w:tcPr>
            <w:tcW w:w="1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D76" w:rsidRDefault="002F1257">
            <w:pPr>
              <w:spacing w:before="120" w:after="0"/>
              <w:ind w:right="-70"/>
              <w:jc w:val="both"/>
            </w:pP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Lösung 2</w:t>
            </w:r>
          </w:p>
        </w:tc>
        <w:tc>
          <w:tcPr>
            <w:tcW w:w="82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6D76" w:rsidRDefault="002F1257">
            <w:pPr>
              <w:spacing w:before="120" w:after="0"/>
              <w:ind w:right="-70"/>
              <w:jc w:val="both"/>
            </w:pP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Malachitgrünreagenzlösung:</w:t>
            </w:r>
          </w:p>
        </w:tc>
      </w:tr>
      <w:tr w:rsidR="00246D76">
        <w:tblPrEx>
          <w:tblCellMar>
            <w:top w:w="0" w:type="dxa"/>
            <w:bottom w:w="0" w:type="dxa"/>
          </w:tblCellMar>
        </w:tblPrEx>
        <w:tc>
          <w:tcPr>
            <w:tcW w:w="1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D76" w:rsidRDefault="00246D76">
            <w:pPr>
              <w:spacing w:after="0"/>
              <w:ind w:right="-70"/>
              <w:jc w:val="both"/>
              <w:rPr>
                <w:rFonts w:eastAsia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82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D76" w:rsidRDefault="002F1257">
            <w:pPr>
              <w:spacing w:before="120" w:after="0"/>
              <w:ind w:right="-70"/>
              <w:jc w:val="both"/>
            </w:pPr>
            <w:r>
              <w:rPr>
                <w:rFonts w:eastAsia="Times New Roman" w:cs="Times New Roman"/>
                <w:sz w:val="24"/>
                <w:szCs w:val="20"/>
                <w:u w:val="single"/>
                <w:lang w:eastAsia="de-DE"/>
              </w:rPr>
              <w:t>Polyvinylalkohol:</w:t>
            </w:r>
          </w:p>
          <w:p w:rsidR="00246D76" w:rsidRDefault="002F1257">
            <w:pPr>
              <w:spacing w:after="0"/>
              <w:ind w:right="-70"/>
              <w:jc w:val="both"/>
            </w:pP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0,35g Polyvinylalkohol</w:t>
            </w:r>
            <w:r>
              <w:rPr>
                <w:rFonts w:eastAsia="Times New Roman" w:cs="Times New Roman"/>
                <w:sz w:val="24"/>
                <w:szCs w:val="20"/>
                <w:lang w:eastAsia="de-DE"/>
              </w:rPr>
              <w:t xml:space="preserve"> werden in ca. 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50 ml H</w:t>
            </w:r>
            <w:r>
              <w:rPr>
                <w:rFonts w:eastAsia="Times New Roman" w:cs="Times New Roman"/>
                <w:b/>
                <w:sz w:val="24"/>
                <w:szCs w:val="20"/>
                <w:vertAlign w:val="subscript"/>
                <w:lang w:eastAsia="de-DE"/>
              </w:rPr>
              <w:t>2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O</w:t>
            </w:r>
            <w:r>
              <w:rPr>
                <w:rFonts w:eastAsia="Times New Roman" w:cs="Times New Roman"/>
                <w:sz w:val="24"/>
                <w:szCs w:val="20"/>
                <w:lang w:eastAsia="de-DE"/>
              </w:rPr>
              <w:t>, unter Rühren und Erwärmen auf ca. 90 °C, gelöst. Anschließend auf Raumtemperatur abkühlen und in einen 100 ml-Messkolben überführen. Mit wenig H</w:t>
            </w:r>
            <w:r>
              <w:rPr>
                <w:rFonts w:eastAsia="Times New Roman" w:cs="Times New Roman"/>
                <w:sz w:val="24"/>
                <w:szCs w:val="20"/>
                <w:vertAlign w:val="subscript"/>
                <w:lang w:eastAsia="de-DE"/>
              </w:rPr>
              <w:t>2</w:t>
            </w:r>
            <w:r>
              <w:rPr>
                <w:rFonts w:eastAsia="Times New Roman" w:cs="Times New Roman"/>
                <w:sz w:val="24"/>
                <w:szCs w:val="20"/>
                <w:lang w:eastAsia="de-DE"/>
              </w:rPr>
              <w:t>O nachspülen.</w:t>
            </w:r>
          </w:p>
        </w:tc>
      </w:tr>
      <w:tr w:rsidR="00246D76">
        <w:tblPrEx>
          <w:tblCellMar>
            <w:top w:w="0" w:type="dxa"/>
            <w:bottom w:w="0" w:type="dxa"/>
          </w:tblCellMar>
        </w:tblPrEx>
        <w:tc>
          <w:tcPr>
            <w:tcW w:w="12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D76" w:rsidRDefault="00246D76">
            <w:pPr>
              <w:spacing w:after="0"/>
              <w:ind w:right="-70"/>
              <w:jc w:val="both"/>
              <w:rPr>
                <w:rFonts w:eastAsia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82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D76" w:rsidRDefault="002F1257">
            <w:pPr>
              <w:spacing w:before="120" w:after="0"/>
              <w:ind w:right="-70"/>
              <w:jc w:val="both"/>
            </w:pPr>
            <w:r>
              <w:rPr>
                <w:rFonts w:eastAsia="Times New Roman" w:cs="Times New Roman"/>
                <w:sz w:val="24"/>
                <w:szCs w:val="20"/>
                <w:u w:val="single"/>
                <w:lang w:eastAsia="de-DE"/>
              </w:rPr>
              <w:t>Malachitgrün:</w:t>
            </w:r>
          </w:p>
          <w:p w:rsidR="00246D76" w:rsidRDefault="002F1257">
            <w:pPr>
              <w:spacing w:after="0"/>
              <w:ind w:right="-70"/>
              <w:jc w:val="both"/>
            </w:pP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 xml:space="preserve">0,035 g 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Malachitgrün</w:t>
            </w:r>
            <w:r>
              <w:rPr>
                <w:rFonts w:eastAsia="Times New Roman" w:cs="Times New Roman"/>
                <w:sz w:val="24"/>
                <w:szCs w:val="20"/>
                <w:lang w:eastAsia="de-DE"/>
              </w:rPr>
              <w:t xml:space="preserve"> werden in ein 50 ml-Becherglas eingewogen und zuerst mit ca. 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20 ml H</w:t>
            </w:r>
            <w:r>
              <w:rPr>
                <w:rFonts w:eastAsia="Times New Roman" w:cs="Times New Roman"/>
                <w:b/>
                <w:sz w:val="24"/>
                <w:szCs w:val="20"/>
                <w:vertAlign w:val="subscript"/>
                <w:lang w:eastAsia="de-DE"/>
              </w:rPr>
              <w:t>2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O</w:t>
            </w:r>
            <w:r>
              <w:rPr>
                <w:rFonts w:eastAsia="Times New Roman" w:cs="Times New Roman"/>
                <w:sz w:val="24"/>
                <w:szCs w:val="20"/>
                <w:lang w:eastAsia="de-DE"/>
              </w:rPr>
              <w:t xml:space="preserve">, danach mit 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1,0 ml H</w:t>
            </w:r>
            <w:r>
              <w:rPr>
                <w:rFonts w:eastAsia="Times New Roman" w:cs="Times New Roman"/>
                <w:b/>
                <w:sz w:val="24"/>
                <w:szCs w:val="20"/>
                <w:vertAlign w:val="subscript"/>
                <w:lang w:eastAsia="de-DE"/>
              </w:rPr>
              <w:t>2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>SO</w:t>
            </w:r>
            <w:r>
              <w:rPr>
                <w:rFonts w:eastAsia="Times New Roman" w:cs="Times New Roman"/>
                <w:b/>
                <w:sz w:val="24"/>
                <w:szCs w:val="20"/>
                <w:vertAlign w:val="subscript"/>
                <w:lang w:eastAsia="de-DE"/>
              </w:rPr>
              <w:t>4</w:t>
            </w:r>
            <w:r>
              <w:rPr>
                <w:rFonts w:eastAsia="Times New Roman" w:cs="Times New Roman"/>
                <w:b/>
                <w:sz w:val="24"/>
                <w:szCs w:val="20"/>
                <w:lang w:eastAsia="de-DE"/>
              </w:rPr>
              <w:t xml:space="preserve"> konz</w:t>
            </w:r>
            <w:r>
              <w:rPr>
                <w:rFonts w:eastAsia="Times New Roman" w:cs="Times New Roman"/>
                <w:sz w:val="24"/>
                <w:szCs w:val="20"/>
                <w:lang w:eastAsia="de-DE"/>
              </w:rPr>
              <w:t>. (VORSICHT!) unter Umschwenken versetzt. Nach dem Lösen des Malachitgrüns wird die Lösung zu der Polyvinylalkohollösung gegeben. Das Bechergla</w:t>
            </w:r>
            <w:r>
              <w:rPr>
                <w:rFonts w:eastAsia="Times New Roman" w:cs="Times New Roman"/>
                <w:sz w:val="24"/>
                <w:szCs w:val="20"/>
                <w:lang w:eastAsia="de-DE"/>
              </w:rPr>
              <w:t>s mit wenig H</w:t>
            </w:r>
            <w:r>
              <w:rPr>
                <w:rFonts w:eastAsia="Times New Roman" w:cs="Times New Roman"/>
                <w:sz w:val="24"/>
                <w:szCs w:val="20"/>
                <w:vertAlign w:val="subscript"/>
                <w:lang w:eastAsia="de-DE"/>
              </w:rPr>
              <w:t>2</w:t>
            </w:r>
            <w:r>
              <w:rPr>
                <w:rFonts w:eastAsia="Times New Roman" w:cs="Times New Roman"/>
                <w:sz w:val="24"/>
                <w:szCs w:val="20"/>
                <w:lang w:eastAsia="de-DE"/>
              </w:rPr>
              <w:t>O nachspülen und den Messkolben mit H</w:t>
            </w:r>
            <w:r>
              <w:rPr>
                <w:rFonts w:eastAsia="Times New Roman" w:cs="Times New Roman"/>
                <w:sz w:val="24"/>
                <w:szCs w:val="20"/>
                <w:vertAlign w:val="subscript"/>
                <w:lang w:eastAsia="de-DE"/>
              </w:rPr>
              <w:t>2</w:t>
            </w:r>
            <w:r>
              <w:rPr>
                <w:rFonts w:eastAsia="Times New Roman" w:cs="Times New Roman"/>
                <w:sz w:val="24"/>
                <w:szCs w:val="20"/>
                <w:lang w:eastAsia="de-DE"/>
              </w:rPr>
              <w:t>O auf 100 ml auffüllen.</w:t>
            </w:r>
          </w:p>
          <w:p w:rsidR="00246D76" w:rsidRDefault="00246D76">
            <w:pPr>
              <w:spacing w:after="0"/>
              <w:ind w:right="-70"/>
              <w:jc w:val="both"/>
              <w:rPr>
                <w:rFonts w:eastAsia="Times New Roman" w:cs="Times New Roman"/>
                <w:sz w:val="24"/>
                <w:szCs w:val="20"/>
                <w:lang w:eastAsia="de-DE"/>
              </w:rPr>
            </w:pPr>
          </w:p>
        </w:tc>
      </w:tr>
    </w:tbl>
    <w:p w:rsidR="00246D76" w:rsidRDefault="002F1257">
      <w:r>
        <w:rPr>
          <w:b/>
          <w:sz w:val="32"/>
          <w:szCs w:val="32"/>
        </w:rPr>
        <w:t>Durchführung:</w:t>
      </w:r>
    </w:p>
    <w:p w:rsidR="00246D76" w:rsidRDefault="002F1257">
      <w:r>
        <w:rPr>
          <w:b/>
          <w:sz w:val="24"/>
          <w:szCs w:val="24"/>
          <w:u w:val="single"/>
        </w:rPr>
        <w:t>Proben</w:t>
      </w:r>
    </w:p>
    <w:p w:rsidR="00246D76" w:rsidRDefault="002F1257">
      <w:r>
        <w:rPr>
          <w:sz w:val="24"/>
          <w:szCs w:val="24"/>
        </w:rPr>
        <w:t>Proben  über 0,45 µm-Membranfilter filtrieren.</w:t>
      </w:r>
    </w:p>
    <w:p w:rsidR="00246D76" w:rsidRDefault="002F1257">
      <w:r>
        <w:rPr>
          <w:b/>
          <w:sz w:val="24"/>
          <w:szCs w:val="24"/>
        </w:rPr>
        <w:t>5 ml der Probe</w:t>
      </w:r>
      <w:r>
        <w:rPr>
          <w:sz w:val="24"/>
          <w:szCs w:val="24"/>
        </w:rPr>
        <w:t xml:space="preserve"> in ein  50 ml-Becherglas pipetieren.</w:t>
      </w:r>
    </w:p>
    <w:p w:rsidR="00246D76" w:rsidRDefault="002F1257">
      <w:r>
        <w:rPr>
          <w:b/>
          <w:sz w:val="24"/>
          <w:szCs w:val="24"/>
        </w:rPr>
        <w:t>1 ml Lösung 1</w:t>
      </w:r>
      <w:r>
        <w:rPr>
          <w:sz w:val="24"/>
          <w:szCs w:val="24"/>
        </w:rPr>
        <w:t xml:space="preserve"> zugeben.</w:t>
      </w:r>
    </w:p>
    <w:p w:rsidR="00246D76" w:rsidRDefault="002F1257">
      <w:r>
        <w:rPr>
          <w:b/>
          <w:sz w:val="24"/>
          <w:szCs w:val="24"/>
        </w:rPr>
        <w:t>1 ml Lösung 2</w:t>
      </w:r>
      <w:r>
        <w:rPr>
          <w:sz w:val="24"/>
          <w:szCs w:val="24"/>
        </w:rPr>
        <w:t xml:space="preserve"> zugeben.</w:t>
      </w:r>
    </w:p>
    <w:p w:rsidR="00246D76" w:rsidRDefault="002F1257">
      <w:r>
        <w:rPr>
          <w:sz w:val="24"/>
          <w:szCs w:val="24"/>
        </w:rPr>
        <w:t xml:space="preserve">Nach einer </w:t>
      </w:r>
      <w:r>
        <w:rPr>
          <w:sz w:val="24"/>
          <w:szCs w:val="24"/>
        </w:rPr>
        <w:t>Reaktionszeit von 30 Minuten wird die Konzentration bei 630 nm in einer 1 cm-Durchflussküvette gegen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(Nullpunkt) gemessen.</w:t>
      </w:r>
    </w:p>
    <w:p w:rsidR="00246D76" w:rsidRDefault="002F1257">
      <w:r>
        <w:rPr>
          <w:b/>
          <w:sz w:val="24"/>
          <w:szCs w:val="24"/>
          <w:u w:val="single"/>
        </w:rPr>
        <w:t>Blindprobe</w:t>
      </w:r>
    </w:p>
    <w:p w:rsidR="00246D76" w:rsidRDefault="002F1257">
      <w:r>
        <w:rPr>
          <w:b/>
          <w:sz w:val="24"/>
          <w:szCs w:val="24"/>
        </w:rPr>
        <w:t>5 ml H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 reinst</w:t>
      </w:r>
      <w:r>
        <w:rPr>
          <w:sz w:val="24"/>
          <w:szCs w:val="24"/>
        </w:rPr>
        <w:t>. wird in ein  50 ml-Becherglas pipetiert und im Weiteren wie eine Probe behandelt.</w:t>
      </w:r>
    </w:p>
    <w:p w:rsidR="00246D76" w:rsidRDefault="00246D76">
      <w:pPr>
        <w:rPr>
          <w:sz w:val="24"/>
          <w:szCs w:val="24"/>
        </w:rPr>
      </w:pPr>
    </w:p>
    <w:p w:rsidR="00246D76" w:rsidRDefault="00246D76">
      <w:pPr>
        <w:rPr>
          <w:sz w:val="24"/>
          <w:szCs w:val="24"/>
        </w:rPr>
      </w:pPr>
    </w:p>
    <w:p w:rsidR="00246D76" w:rsidRDefault="002F1257">
      <w:r>
        <w:rPr>
          <w:b/>
          <w:sz w:val="24"/>
          <w:szCs w:val="24"/>
          <w:u w:val="single"/>
        </w:rPr>
        <w:lastRenderedPageBreak/>
        <w:t>Standard</w:t>
      </w:r>
    </w:p>
    <w:p w:rsidR="00246D76" w:rsidRDefault="002F1257">
      <w:r>
        <w:rPr>
          <w:sz w:val="24"/>
          <w:szCs w:val="24"/>
        </w:rPr>
        <w:t xml:space="preserve">Zur </w:t>
      </w:r>
      <w:r>
        <w:rPr>
          <w:sz w:val="24"/>
          <w:szCs w:val="24"/>
        </w:rPr>
        <w:t xml:space="preserve">Kontrolle sollte ein Standard mit der Konzentration </w:t>
      </w:r>
      <w:r>
        <w:rPr>
          <w:b/>
          <w:sz w:val="24"/>
          <w:szCs w:val="24"/>
        </w:rPr>
        <w:t>0,5 mg/l</w:t>
      </w:r>
      <w:r>
        <w:rPr>
          <w:sz w:val="24"/>
          <w:szCs w:val="24"/>
        </w:rPr>
        <w:t xml:space="preserve"> mitanalysiert werden.</w:t>
      </w:r>
    </w:p>
    <w:p w:rsidR="00246D76" w:rsidRDefault="002F1257">
      <w:r>
        <w:rPr>
          <w:b/>
          <w:sz w:val="24"/>
          <w:szCs w:val="24"/>
        </w:rPr>
        <w:t>1 ml Standardlösung</w:t>
      </w:r>
    </w:p>
    <w:p w:rsidR="00246D76" w:rsidRDefault="002F1257">
      <w:r>
        <w:rPr>
          <w:b/>
          <w:sz w:val="24"/>
          <w:szCs w:val="24"/>
        </w:rPr>
        <w:t>4 ml H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 reinst.</w:t>
      </w:r>
      <w:r>
        <w:rPr>
          <w:sz w:val="24"/>
          <w:szCs w:val="24"/>
        </w:rPr>
        <w:t xml:space="preserve"> in ein 50 ml- Becherglas pipettieren</w:t>
      </w:r>
    </w:p>
    <w:p w:rsidR="00246D76" w:rsidRDefault="002F1257">
      <w:r>
        <w:rPr>
          <w:sz w:val="24"/>
          <w:szCs w:val="24"/>
        </w:rPr>
        <w:t>Und im Weiteren wie eine Probe behandeln.</w:t>
      </w:r>
    </w:p>
    <w:p w:rsidR="00246D76" w:rsidRDefault="00246D76">
      <w:pPr>
        <w:rPr>
          <w:sz w:val="24"/>
          <w:szCs w:val="24"/>
        </w:rPr>
      </w:pPr>
    </w:p>
    <w:p w:rsidR="00246D76" w:rsidRDefault="002F1257">
      <w:r>
        <w:rPr>
          <w:b/>
          <w:sz w:val="32"/>
          <w:szCs w:val="32"/>
        </w:rPr>
        <w:t>Berechnung:</w:t>
      </w:r>
      <w:r>
        <w:rPr>
          <w:b/>
          <w:sz w:val="32"/>
          <w:szCs w:val="32"/>
        </w:rPr>
        <w:tab/>
      </w:r>
    </w:p>
    <w:p w:rsidR="00246D76" w:rsidRDefault="002F1257">
      <w:r>
        <w:rPr>
          <w:sz w:val="24"/>
          <w:szCs w:val="24"/>
        </w:rPr>
        <w:t xml:space="preserve">Von der gemessenen Probekonzentration wird </w:t>
      </w:r>
      <w:r>
        <w:rPr>
          <w:sz w:val="24"/>
          <w:szCs w:val="24"/>
        </w:rPr>
        <w:t>die Blindwertkonzentration abgezogen. Das Ergebnis ist mit zwei Nachkommastellen in mg/l anzugeben.</w:t>
      </w:r>
    </w:p>
    <w:p w:rsidR="00246D76" w:rsidRDefault="00246D76">
      <w:pPr>
        <w:rPr>
          <w:sz w:val="24"/>
          <w:szCs w:val="24"/>
        </w:rPr>
      </w:pPr>
    </w:p>
    <w:tbl>
      <w:tblPr>
        <w:tblW w:w="9157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5"/>
        <w:gridCol w:w="1112"/>
      </w:tblGrid>
      <w:tr w:rsidR="00246D7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0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6D76" w:rsidRDefault="002F1257">
            <w:pPr>
              <w:spacing w:after="0"/>
            </w:pPr>
            <w:r>
              <w:rPr>
                <w:b/>
                <w:sz w:val="32"/>
                <w:szCs w:val="32"/>
              </w:rPr>
              <w:t>Kalibration:</w:t>
            </w:r>
          </w:p>
        </w:tc>
        <w:tc>
          <w:tcPr>
            <w:tcW w:w="11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6D76" w:rsidRDefault="00246D76">
            <w:pPr>
              <w:spacing w:after="0"/>
              <w:rPr>
                <w:rFonts w:eastAsia="Times New Roman" w:cs="Times New Roman"/>
                <w:color w:val="000000"/>
                <w:u w:val="single"/>
                <w:lang w:eastAsia="de-DE"/>
              </w:rPr>
            </w:pPr>
          </w:p>
        </w:tc>
      </w:tr>
      <w:tr w:rsidR="00246D7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0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6D76" w:rsidRDefault="002F1257">
            <w:pPr>
              <w:keepNext/>
              <w:spacing w:before="240" w:after="0"/>
              <w:jc w:val="both"/>
              <w:outlineLvl w:val="1"/>
            </w:pP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Kalibrationskurve</w:t>
            </w:r>
          </w:p>
          <w:p w:rsidR="00246D76" w:rsidRDefault="002F1257">
            <w:pPr>
              <w:spacing w:after="0"/>
              <w:jc w:val="both"/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Zur Aufnahme der Kalibrationskurve wird PO</w:t>
            </w:r>
            <w:r>
              <w:rPr>
                <w:rFonts w:eastAsia="Times New Roman" w:cs="Times New Roman"/>
                <w:sz w:val="24"/>
                <w:szCs w:val="24"/>
                <w:vertAlign w:val="subscript"/>
                <w:lang w:eastAsia="de-DE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-Standard (1 000 mg/L PO</w:t>
            </w:r>
            <w:r>
              <w:rPr>
                <w:rFonts w:eastAsia="Times New Roman" w:cs="Times New Roman"/>
                <w:sz w:val="24"/>
                <w:szCs w:val="24"/>
                <w:vertAlign w:val="subscript"/>
                <w:lang w:eastAsia="de-DE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) 250 µL abgenommen und mit H</w:t>
            </w:r>
            <w:r>
              <w:rPr>
                <w:rFonts w:eastAsia="Times New Roman" w:cs="Times New Roman"/>
                <w:sz w:val="24"/>
                <w:szCs w:val="24"/>
                <w:vertAlign w:val="subscript"/>
                <w:lang w:eastAsia="de-DE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O </w:t>
            </w:r>
            <w:r>
              <w:rPr>
                <w:rFonts w:eastAsia="Times New Roman" w:cs="Times New Roman"/>
                <w:sz w:val="24"/>
                <w:szCs w:val="24"/>
                <w:vertAlign w:val="subscript"/>
                <w:lang w:eastAsia="de-DE"/>
              </w:rPr>
              <w:t>reinst.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auf 100 ml 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verdünnt. Von dieser Verdünnung werden die in der folgenden Tabelle stehenden Volumina abgenommen und in 50 mL-Bechergläser gegeben.</w:t>
            </w:r>
          </w:p>
          <w:p w:rsidR="00246D76" w:rsidRDefault="00246D7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tbl>
            <w:tblPr>
              <w:tblW w:w="815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8"/>
              <w:gridCol w:w="565"/>
              <w:gridCol w:w="627"/>
              <w:gridCol w:w="565"/>
              <w:gridCol w:w="565"/>
              <w:gridCol w:w="565"/>
              <w:gridCol w:w="565"/>
              <w:gridCol w:w="564"/>
              <w:gridCol w:w="565"/>
              <w:gridCol w:w="565"/>
              <w:gridCol w:w="627"/>
              <w:gridCol w:w="1291"/>
            </w:tblGrid>
            <w:tr w:rsidR="00246D76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1088" w:type="dxa"/>
                  <w:tcBorders>
                    <w:top w:val="single" w:sz="12" w:space="0" w:color="00000A"/>
                    <w:left w:val="single" w:sz="12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Blindwert</w:t>
                  </w:r>
                </w:p>
              </w:tc>
              <w:tc>
                <w:tcPr>
                  <w:tcW w:w="565" w:type="dxa"/>
                  <w:tcBorders>
                    <w:top w:val="single" w:sz="12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0,05</w:t>
                  </w:r>
                </w:p>
              </w:tc>
              <w:tc>
                <w:tcPr>
                  <w:tcW w:w="627" w:type="dxa"/>
                  <w:tcBorders>
                    <w:top w:val="single" w:sz="12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0010</w:t>
                  </w:r>
                </w:p>
              </w:tc>
              <w:tc>
                <w:tcPr>
                  <w:tcW w:w="565" w:type="dxa"/>
                  <w:tcBorders>
                    <w:top w:val="single" w:sz="12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0,15</w:t>
                  </w:r>
                </w:p>
              </w:tc>
              <w:tc>
                <w:tcPr>
                  <w:tcW w:w="565" w:type="dxa"/>
                  <w:tcBorders>
                    <w:top w:val="single" w:sz="12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0,20</w:t>
                  </w:r>
                </w:p>
              </w:tc>
              <w:tc>
                <w:tcPr>
                  <w:tcW w:w="565" w:type="dxa"/>
                  <w:tcBorders>
                    <w:top w:val="single" w:sz="12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0,25</w:t>
                  </w:r>
                </w:p>
              </w:tc>
              <w:tc>
                <w:tcPr>
                  <w:tcW w:w="565" w:type="dxa"/>
                  <w:tcBorders>
                    <w:top w:val="single" w:sz="12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0,30</w:t>
                  </w:r>
                </w:p>
              </w:tc>
              <w:tc>
                <w:tcPr>
                  <w:tcW w:w="564" w:type="dxa"/>
                  <w:tcBorders>
                    <w:top w:val="single" w:sz="12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0,35</w:t>
                  </w:r>
                </w:p>
              </w:tc>
              <w:tc>
                <w:tcPr>
                  <w:tcW w:w="565" w:type="dxa"/>
                  <w:tcBorders>
                    <w:top w:val="single" w:sz="12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0,40</w:t>
                  </w:r>
                </w:p>
              </w:tc>
              <w:tc>
                <w:tcPr>
                  <w:tcW w:w="565" w:type="dxa"/>
                  <w:tcBorders>
                    <w:top w:val="single" w:sz="12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0,45</w:t>
                  </w:r>
                </w:p>
              </w:tc>
              <w:tc>
                <w:tcPr>
                  <w:tcW w:w="627" w:type="dxa"/>
                  <w:tcBorders>
                    <w:top w:val="single" w:sz="12" w:space="0" w:color="00000A"/>
                    <w:left w:val="single" w:sz="4" w:space="0" w:color="00000A"/>
                    <w:bottom w:val="doub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0,50</w:t>
                  </w:r>
                </w:p>
              </w:tc>
              <w:tc>
                <w:tcPr>
                  <w:tcW w:w="1291" w:type="dxa"/>
                  <w:tcBorders>
                    <w:top w:val="single" w:sz="12" w:space="0" w:color="00000A"/>
                    <w:left w:val="double" w:sz="4" w:space="0" w:color="00000A"/>
                    <w:bottom w:val="doub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PO</w:t>
                  </w:r>
                  <w:r>
                    <w:rPr>
                      <w:rFonts w:eastAsia="Times New Roman" w:cs="Times New Roman"/>
                      <w:sz w:val="24"/>
                      <w:szCs w:val="24"/>
                      <w:vertAlign w:val="subscript"/>
                      <w:lang w:eastAsia="de-DE"/>
                    </w:rPr>
                    <w:t>4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 xml:space="preserve"> [mg/L]</w:t>
                  </w:r>
                </w:p>
              </w:tc>
            </w:tr>
            <w:tr w:rsidR="00246D76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1088" w:type="dxa"/>
                  <w:tcBorders>
                    <w:left w:val="single" w:sz="12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0</w:t>
                  </w:r>
                </w:p>
              </w:tc>
              <w:tc>
                <w:tcPr>
                  <w:tcW w:w="5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100</w:t>
                  </w:r>
                </w:p>
              </w:tc>
              <w:tc>
                <w:tcPr>
                  <w:tcW w:w="627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200</w:t>
                  </w:r>
                </w:p>
              </w:tc>
              <w:tc>
                <w:tcPr>
                  <w:tcW w:w="5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300</w:t>
                  </w:r>
                </w:p>
              </w:tc>
              <w:tc>
                <w:tcPr>
                  <w:tcW w:w="5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400</w:t>
                  </w:r>
                </w:p>
              </w:tc>
              <w:tc>
                <w:tcPr>
                  <w:tcW w:w="5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500</w:t>
                  </w:r>
                </w:p>
              </w:tc>
              <w:tc>
                <w:tcPr>
                  <w:tcW w:w="5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600</w:t>
                  </w:r>
                </w:p>
              </w:tc>
              <w:tc>
                <w:tcPr>
                  <w:tcW w:w="56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700</w:t>
                  </w:r>
                </w:p>
              </w:tc>
              <w:tc>
                <w:tcPr>
                  <w:tcW w:w="5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800</w:t>
                  </w:r>
                </w:p>
              </w:tc>
              <w:tc>
                <w:tcPr>
                  <w:tcW w:w="56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900</w:t>
                  </w:r>
                </w:p>
              </w:tc>
              <w:tc>
                <w:tcPr>
                  <w:tcW w:w="627" w:type="dxa"/>
                  <w:tcBorders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1000</w:t>
                  </w:r>
                </w:p>
              </w:tc>
              <w:tc>
                <w:tcPr>
                  <w:tcW w:w="1291" w:type="dxa"/>
                  <w:tcBorders>
                    <w:left w:val="double" w:sz="4" w:space="0" w:color="00000A"/>
                    <w:bottom w:val="single" w:sz="4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 xml:space="preserve">µL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Std.-Lsg [2,5 µg/mL]</w:t>
                  </w:r>
                </w:p>
              </w:tc>
            </w:tr>
            <w:tr w:rsidR="00246D76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1088" w:type="dxa"/>
                  <w:tcBorders>
                    <w:top w:val="single" w:sz="4" w:space="0" w:color="00000A"/>
                    <w:left w:val="single" w:sz="12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5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4,9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4,8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4,7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4,6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4,5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4,4</w:t>
                  </w:r>
                </w:p>
              </w:tc>
              <w:tc>
                <w:tcPr>
                  <w:tcW w:w="564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4,3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4,2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4,1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4,0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A"/>
                    <w:left w:val="double" w:sz="4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46D76" w:rsidRDefault="002F1257">
                  <w:pPr>
                    <w:spacing w:after="0"/>
                    <w:jc w:val="both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mL H</w:t>
                  </w:r>
                  <w:r>
                    <w:rPr>
                      <w:rFonts w:eastAsia="Times New Roman" w:cs="Times New Roman"/>
                      <w:sz w:val="24"/>
                      <w:szCs w:val="24"/>
                      <w:vertAlign w:val="subscript"/>
                      <w:lang w:eastAsia="de-DE"/>
                    </w:rPr>
                    <w:t>2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O</w:t>
                  </w:r>
                </w:p>
              </w:tc>
            </w:tr>
          </w:tbl>
          <w:p w:rsidR="00246D76" w:rsidRDefault="00246D7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246D76" w:rsidRDefault="002F1257">
            <w:pPr>
              <w:spacing w:after="0"/>
              <w:jc w:val="both"/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Die so hergestellten Ansätze werden dann wie unter „Durchführung / Proben“ weiter behandelt und am Photometer gemessen.</w:t>
            </w:r>
          </w:p>
          <w:p w:rsidR="00246D76" w:rsidRDefault="00246D76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246D76" w:rsidRDefault="00246D76">
            <w:pPr>
              <w:spacing w:after="0"/>
              <w:jc w:val="both"/>
              <w:rPr>
                <w:rFonts w:eastAsia="Times New Roman" w:cs="Times New Roman"/>
                <w:color w:val="000000"/>
                <w:lang w:eastAsia="de-DE"/>
              </w:rPr>
            </w:pPr>
          </w:p>
        </w:tc>
        <w:tc>
          <w:tcPr>
            <w:tcW w:w="11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6D76" w:rsidRDefault="00246D76">
            <w:pPr>
              <w:spacing w:after="0"/>
              <w:rPr>
                <w:rFonts w:eastAsia="Times New Roman" w:cs="Times New Roman"/>
                <w:color w:val="000000"/>
                <w:lang w:eastAsia="de-DE"/>
              </w:rPr>
            </w:pPr>
          </w:p>
        </w:tc>
      </w:tr>
    </w:tbl>
    <w:p w:rsidR="00246D76" w:rsidRDefault="00246D76">
      <w:pPr>
        <w:rPr>
          <w:sz w:val="24"/>
          <w:szCs w:val="24"/>
          <w:u w:val="single"/>
        </w:rPr>
      </w:pPr>
    </w:p>
    <w:p w:rsidR="00246D76" w:rsidRDefault="00246D76">
      <w:pPr>
        <w:rPr>
          <w:sz w:val="24"/>
          <w:szCs w:val="24"/>
          <w:u w:val="single"/>
        </w:rPr>
      </w:pPr>
    </w:p>
    <w:p w:rsidR="00246D76" w:rsidRDefault="00246D76"/>
    <w:sectPr w:rsidR="00246D76">
      <w:pgSz w:w="11906" w:h="16838"/>
      <w:pgMar w:top="1134" w:right="113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1257">
      <w:pPr>
        <w:spacing w:after="0"/>
      </w:pPr>
      <w:r>
        <w:separator/>
      </w:r>
    </w:p>
  </w:endnote>
  <w:endnote w:type="continuationSeparator" w:id="0">
    <w:p w:rsidR="00000000" w:rsidRDefault="002F12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125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2F12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E3759"/>
    <w:multiLevelType w:val="multilevel"/>
    <w:tmpl w:val="FF0ADF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2680"/>
    <w:multiLevelType w:val="multilevel"/>
    <w:tmpl w:val="843EC2A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46D76"/>
    <w:rsid w:val="00246D76"/>
    <w:rsid w:val="002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3AA06-503A-4359-893A-43A1E3A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  <w:suppressAutoHyphens/>
      <w:spacing w:after="8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numbering" w:customStyle="1" w:styleId="NoList">
    <w:name w:val="No List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Ruhr-Universitaet Bochum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</dc:creator>
  <cp:lastModifiedBy>Katja Gonschorek</cp:lastModifiedBy>
  <cp:revision>2</cp:revision>
  <cp:lastPrinted>2020-05-04T12:02:00Z</cp:lastPrinted>
  <dcterms:created xsi:type="dcterms:W3CDTF">2020-09-15T09:35:00Z</dcterms:created>
  <dcterms:modified xsi:type="dcterms:W3CDTF">2020-09-15T09:35:00Z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Ruhr-Universitaet Bochum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