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B5B62" w14:textId="77777777" w:rsidR="00F27C10" w:rsidRPr="00F27C10" w:rsidRDefault="00F27C10" w:rsidP="00F27C10">
      <w:pPr>
        <w:spacing w:line="360" w:lineRule="auto"/>
        <w:rPr>
          <w:rFonts w:ascii="Arial" w:eastAsia="Arial" w:hAnsi="Arial" w:cs="Arial"/>
          <w:sz w:val="24"/>
          <w:szCs w:val="24"/>
        </w:rPr>
      </w:pPr>
    </w:p>
    <w:p w14:paraId="19023B76" w14:textId="77092BE0" w:rsidR="00A24E84" w:rsidRPr="00F27C10" w:rsidRDefault="007F0659" w:rsidP="007F0659">
      <w:pPr>
        <w:spacing w:line="360" w:lineRule="auto"/>
        <w:jc w:val="both"/>
        <w:rPr>
          <w:rFonts w:ascii="Arial" w:eastAsia="Arial" w:hAnsi="Arial" w:cs="Arial"/>
          <w:sz w:val="24"/>
          <w:szCs w:val="24"/>
        </w:rPr>
      </w:pPr>
      <w:r w:rsidRPr="67D7288F">
        <w:rPr>
          <w:rFonts w:ascii="Arial" w:eastAsia="Arial" w:hAnsi="Arial" w:cs="Arial"/>
          <w:b/>
          <w:bCs/>
          <w:sz w:val="24"/>
          <w:szCs w:val="24"/>
        </w:rPr>
        <w:t>Kapital 6.2</w:t>
      </w:r>
      <w:r w:rsidRPr="67D7288F">
        <w:rPr>
          <w:rFonts w:ascii="Arial" w:eastAsia="Arial" w:hAnsi="Arial" w:cs="Arial"/>
          <w:sz w:val="24"/>
          <w:szCs w:val="24"/>
        </w:rPr>
        <w:t xml:space="preserve">: </w:t>
      </w:r>
      <w:r w:rsidR="00F27C10" w:rsidRPr="67D7288F">
        <w:rPr>
          <w:rFonts w:ascii="Arial" w:eastAsia="Arial" w:hAnsi="Arial" w:cs="Arial"/>
          <w:sz w:val="24"/>
          <w:szCs w:val="24"/>
        </w:rPr>
        <w:t>Es wird analysiert, wie privatwirtschaftlich betriebene</w:t>
      </w:r>
      <w:r w:rsidRPr="67D7288F">
        <w:rPr>
          <w:rFonts w:ascii="Arial" w:eastAsia="Arial" w:hAnsi="Arial" w:cs="Arial"/>
          <w:sz w:val="24"/>
          <w:szCs w:val="24"/>
        </w:rPr>
        <w:t xml:space="preserve"> </w:t>
      </w:r>
      <w:r w:rsidR="00F27C10" w:rsidRPr="67D7288F">
        <w:rPr>
          <w:rFonts w:ascii="Arial" w:eastAsia="Arial" w:hAnsi="Arial" w:cs="Arial"/>
          <w:sz w:val="24"/>
          <w:szCs w:val="24"/>
        </w:rPr>
        <w:t>Immobilienunternehmen turbo-kapitalistische Ausbeutungs- und Ungleichheitsstrukturen etablieren, um die prekären Lebenslagen von Migrant*innen, die auf staatliche Transferleistungen angewiesen sind, auszunutzen.</w:t>
      </w:r>
    </w:p>
    <w:p w14:paraId="4870230B" w14:textId="77777777" w:rsidR="00F27C10" w:rsidRPr="00F27C10" w:rsidRDefault="00F27C10" w:rsidP="00F27C10">
      <w:pPr>
        <w:spacing w:line="360" w:lineRule="auto"/>
        <w:rPr>
          <w:rFonts w:ascii="Arial" w:eastAsia="Arial" w:hAnsi="Arial" w:cs="Arial"/>
          <w:b/>
          <w:bCs/>
          <w:sz w:val="24"/>
          <w:szCs w:val="24"/>
        </w:rPr>
      </w:pPr>
    </w:p>
    <w:p w14:paraId="6E8B94C5" w14:textId="21C61DC0" w:rsidR="00A24E84" w:rsidRPr="00A24E84" w:rsidRDefault="00A24E84" w:rsidP="00F27C10">
      <w:pPr>
        <w:spacing w:line="360" w:lineRule="auto"/>
        <w:rPr>
          <w:rFonts w:ascii="Arial" w:eastAsia="Arial" w:hAnsi="Arial" w:cs="Arial"/>
          <w:b/>
          <w:bCs/>
          <w:sz w:val="24"/>
          <w:szCs w:val="24"/>
        </w:rPr>
      </w:pPr>
      <w:r w:rsidRPr="67D7288F">
        <w:rPr>
          <w:rFonts w:ascii="Arial" w:eastAsia="Arial" w:hAnsi="Arial" w:cs="Arial"/>
          <w:b/>
          <w:bCs/>
          <w:sz w:val="24"/>
          <w:szCs w:val="24"/>
        </w:rPr>
        <w:t>Vergleich Uni-Center und Hustadt:</w:t>
      </w:r>
    </w:p>
    <w:p w14:paraId="0C173D74" w14:textId="47E57179" w:rsidR="00A24E84" w:rsidRDefault="46AAF73F" w:rsidP="46AAF73F">
      <w:pPr>
        <w:numPr>
          <w:ilvl w:val="0"/>
          <w:numId w:val="1"/>
        </w:numPr>
        <w:spacing w:line="360" w:lineRule="auto"/>
        <w:rPr>
          <w:rFonts w:ascii="Arial" w:eastAsia="Arial" w:hAnsi="Arial" w:cs="Arial"/>
          <w:b/>
          <w:bCs/>
          <w:sz w:val="24"/>
          <w:szCs w:val="24"/>
        </w:rPr>
      </w:pPr>
      <w:r w:rsidRPr="46AAF73F">
        <w:rPr>
          <w:rFonts w:ascii="Arial" w:eastAsia="Arial" w:hAnsi="Arial" w:cs="Arial"/>
          <w:b/>
          <w:bCs/>
          <w:sz w:val="24"/>
          <w:szCs w:val="24"/>
        </w:rPr>
        <w:t>Vorteile Uni-Center</w:t>
      </w:r>
      <w:r w:rsidRPr="46AAF73F">
        <w:rPr>
          <w:rFonts w:ascii="Arial" w:eastAsia="Arial" w:hAnsi="Arial" w:cs="Arial"/>
          <w:sz w:val="24"/>
          <w:szCs w:val="24"/>
        </w:rPr>
        <w:t xml:space="preserve">: Bessere Einzelhandelsinfrastruktur, gut bewertete medizinische Grundversorgung mit acht Ärztinnen. Kritik an mangelnder Diversitätssensibilität der Ärztinnen. </w:t>
      </w:r>
      <w:r w:rsidRPr="46AAF73F">
        <w:rPr>
          <w:rFonts w:ascii="Arial" w:eastAsia="Arial" w:hAnsi="Arial" w:cs="Arial"/>
          <w:b/>
          <w:bCs/>
          <w:sz w:val="24"/>
          <w:szCs w:val="24"/>
        </w:rPr>
        <w:t>Vorteile Hustadt</w:t>
      </w:r>
      <w:r w:rsidRPr="46AAF73F">
        <w:rPr>
          <w:rFonts w:ascii="Arial" w:eastAsia="Arial" w:hAnsi="Arial" w:cs="Arial"/>
          <w:sz w:val="24"/>
          <w:szCs w:val="24"/>
        </w:rPr>
        <w:t>: Mehr soziale Einrichtungen. VBW-Wohnungen werden als in gutem Zustand und Vermieter*innen als erreichbar beschrieben.</w:t>
      </w:r>
    </w:p>
    <w:p w14:paraId="32097F3D" w14:textId="1F52662E" w:rsidR="00A24E84" w:rsidRDefault="46AAF73F" w:rsidP="46AAF73F">
      <w:pPr>
        <w:numPr>
          <w:ilvl w:val="0"/>
          <w:numId w:val="1"/>
        </w:numPr>
        <w:spacing w:line="360" w:lineRule="auto"/>
        <w:rPr>
          <w:rFonts w:ascii="Arial" w:eastAsia="Arial" w:hAnsi="Arial" w:cs="Arial"/>
          <w:sz w:val="24"/>
          <w:szCs w:val="24"/>
        </w:rPr>
      </w:pPr>
      <w:r w:rsidRPr="46AAF73F">
        <w:rPr>
          <w:rFonts w:ascii="Arial" w:eastAsia="Arial" w:hAnsi="Arial" w:cs="Arial"/>
          <w:b/>
          <w:bCs/>
          <w:sz w:val="24"/>
          <w:szCs w:val="24"/>
        </w:rPr>
        <w:t xml:space="preserve">Aber In der Hustadt: </w:t>
      </w:r>
      <w:r w:rsidRPr="46AAF73F">
        <w:rPr>
          <w:rFonts w:ascii="Arial" w:eastAsia="Arial" w:hAnsi="Arial" w:cs="Arial"/>
          <w:sz w:val="24"/>
          <w:szCs w:val="24"/>
        </w:rPr>
        <w:t>Wohnungen von Peach Property oft in schlechtem Zustand (Schimmel, offene Keller, Müllprobleme, hohe Nachzahlungen bei Heizkosten). Somali-Familien haben oft nur Zugang zu Wohnungen, die von anderen aufgrund schlechter Zustände abgelehnt werden.</w:t>
      </w:r>
    </w:p>
    <w:p w14:paraId="31632678" w14:textId="77777777" w:rsidR="00A24E84" w:rsidRPr="00A24E84" w:rsidRDefault="46AAF73F" w:rsidP="00F27C10">
      <w:pPr>
        <w:numPr>
          <w:ilvl w:val="0"/>
          <w:numId w:val="2"/>
        </w:numPr>
        <w:spacing w:line="360" w:lineRule="auto"/>
        <w:rPr>
          <w:rFonts w:ascii="Arial" w:eastAsia="Arial" w:hAnsi="Arial" w:cs="Arial"/>
          <w:sz w:val="24"/>
          <w:szCs w:val="24"/>
        </w:rPr>
      </w:pPr>
      <w:r w:rsidRPr="46AAF73F">
        <w:rPr>
          <w:rFonts w:ascii="Arial" w:eastAsia="Arial" w:hAnsi="Arial" w:cs="Arial"/>
          <w:b/>
          <w:bCs/>
          <w:sz w:val="24"/>
          <w:szCs w:val="24"/>
        </w:rPr>
        <w:t>Somali Communit</w:t>
      </w:r>
      <w:r w:rsidRPr="46AAF73F">
        <w:rPr>
          <w:rFonts w:ascii="Arial" w:eastAsia="Arial" w:hAnsi="Arial" w:cs="Arial"/>
          <w:sz w:val="24"/>
          <w:szCs w:val="24"/>
        </w:rPr>
        <w:t>y: Zugang zu VBW-Wohnungen erschwert, Präferenz für Studierende. Familien ziehen notgedrungen in unattraktive Wohnungen von Peach Property.</w:t>
      </w:r>
    </w:p>
    <w:p w14:paraId="57E06D1F" w14:textId="2308C315" w:rsidR="46AAF73F" w:rsidRDefault="46AAF73F" w:rsidP="46AAF73F">
      <w:pPr>
        <w:numPr>
          <w:ilvl w:val="0"/>
          <w:numId w:val="2"/>
        </w:numPr>
        <w:spacing w:line="360" w:lineRule="auto"/>
        <w:rPr>
          <w:rFonts w:ascii="Arial" w:eastAsia="Arial" w:hAnsi="Arial" w:cs="Arial"/>
          <w:sz w:val="24"/>
          <w:szCs w:val="24"/>
        </w:rPr>
      </w:pPr>
      <w:r w:rsidRPr="46AAF73F">
        <w:rPr>
          <w:rFonts w:ascii="Arial" w:eastAsia="Arial" w:hAnsi="Arial" w:cs="Arial"/>
          <w:sz w:val="24"/>
          <w:szCs w:val="24"/>
        </w:rPr>
        <w:t>Grand City Property in Uni center wird als sehr problematisch dargestellt,</w:t>
      </w:r>
    </w:p>
    <w:p w14:paraId="4C0AFDAB" w14:textId="4A88D32E" w:rsidR="00A24E84" w:rsidRPr="00A24E84" w:rsidRDefault="00A24E84" w:rsidP="00F27C10">
      <w:pPr>
        <w:spacing w:line="360" w:lineRule="auto"/>
        <w:rPr>
          <w:rFonts w:ascii="Arial" w:eastAsia="Arial" w:hAnsi="Arial" w:cs="Arial"/>
          <w:b/>
          <w:bCs/>
          <w:sz w:val="24"/>
          <w:szCs w:val="24"/>
        </w:rPr>
      </w:pPr>
      <w:r w:rsidRPr="67D7288F">
        <w:rPr>
          <w:rFonts w:ascii="Arial" w:eastAsia="Arial" w:hAnsi="Arial" w:cs="Arial"/>
          <w:b/>
          <w:bCs/>
          <w:sz w:val="24"/>
          <w:szCs w:val="24"/>
        </w:rPr>
        <w:t xml:space="preserve">Besondere Herausforderungen alleinstehender somalischer Frauen: </w:t>
      </w:r>
      <w:r w:rsidRPr="67D7288F">
        <w:rPr>
          <w:rFonts w:ascii="Arial" w:eastAsia="Arial" w:hAnsi="Arial" w:cs="Arial"/>
          <w:sz w:val="24"/>
          <w:szCs w:val="24"/>
        </w:rPr>
        <w:t>Leben häufig in prekären Verhältnissen (z. B. hohe Mietbelastung, Angst vor Abschiebung, fehlender Zugang zu Unterstützungsleistungen).</w:t>
      </w:r>
    </w:p>
    <w:p w14:paraId="5DE6063D" w14:textId="40835B9C" w:rsidR="00A24E84" w:rsidRPr="00F27C10" w:rsidRDefault="00A24E84" w:rsidP="00F27C10">
      <w:pPr>
        <w:spacing w:line="360" w:lineRule="auto"/>
        <w:rPr>
          <w:rFonts w:ascii="Arial" w:eastAsia="Arial" w:hAnsi="Arial" w:cs="Arial"/>
          <w:sz w:val="24"/>
          <w:szCs w:val="24"/>
        </w:rPr>
      </w:pPr>
      <w:r w:rsidRPr="67D7288F">
        <w:rPr>
          <w:rFonts w:ascii="Arial" w:eastAsia="Arial" w:hAnsi="Arial" w:cs="Arial"/>
          <w:b/>
          <w:bCs/>
          <w:sz w:val="24"/>
          <w:szCs w:val="24"/>
        </w:rPr>
        <w:t>Beispiel</w:t>
      </w:r>
      <w:r w:rsidRPr="67D7288F">
        <w:rPr>
          <w:rFonts w:ascii="Arial" w:eastAsia="Arial" w:hAnsi="Arial" w:cs="Arial"/>
          <w:sz w:val="24"/>
          <w:szCs w:val="24"/>
        </w:rPr>
        <w:t>: Sophia Ismail, die trotz Anspruch auf Transferleistungen und Wohngeld wegen Unkenntnis darauf verzichtet und finanzielle Engpässe erlebt.</w:t>
      </w:r>
    </w:p>
    <w:p w14:paraId="43243BBA" w14:textId="2A4B8651" w:rsidR="007F0659" w:rsidRDefault="007F0659" w:rsidP="00F27C10">
      <w:pPr>
        <w:spacing w:line="360" w:lineRule="auto"/>
        <w:rPr>
          <w:rFonts w:ascii="Arial" w:eastAsia="Arial" w:hAnsi="Arial" w:cs="Arial"/>
          <w:b/>
          <w:bCs/>
          <w:sz w:val="24"/>
          <w:szCs w:val="24"/>
        </w:rPr>
      </w:pPr>
    </w:p>
    <w:p w14:paraId="3C4470CC" w14:textId="2D231EF2" w:rsidR="46AAF73F" w:rsidRDefault="46AAF73F" w:rsidP="46AAF73F">
      <w:pPr>
        <w:spacing w:line="360" w:lineRule="auto"/>
        <w:rPr>
          <w:rFonts w:ascii="Arial" w:eastAsia="Arial" w:hAnsi="Arial" w:cs="Arial"/>
          <w:b/>
          <w:bCs/>
          <w:sz w:val="24"/>
          <w:szCs w:val="24"/>
        </w:rPr>
      </w:pPr>
    </w:p>
    <w:p w14:paraId="4694AA6B" w14:textId="03A3EF69" w:rsidR="00A24E84" w:rsidRPr="00A24E84" w:rsidRDefault="00A24E84" w:rsidP="00F27C10">
      <w:pPr>
        <w:spacing w:line="360" w:lineRule="auto"/>
        <w:rPr>
          <w:rFonts w:ascii="Arial" w:eastAsia="Arial" w:hAnsi="Arial" w:cs="Arial"/>
          <w:b/>
          <w:bCs/>
          <w:sz w:val="24"/>
          <w:szCs w:val="24"/>
        </w:rPr>
      </w:pPr>
      <w:r w:rsidRPr="67D7288F">
        <w:rPr>
          <w:rFonts w:ascii="Arial" w:eastAsia="Arial" w:hAnsi="Arial" w:cs="Arial"/>
          <w:b/>
          <w:bCs/>
          <w:sz w:val="24"/>
          <w:szCs w:val="24"/>
        </w:rPr>
        <w:t>Probleme:</w:t>
      </w:r>
    </w:p>
    <w:p w14:paraId="76327391" w14:textId="232BC126" w:rsidR="00A24E84" w:rsidRPr="00F27C10" w:rsidRDefault="00A24E84" w:rsidP="00F27C10">
      <w:pPr>
        <w:pStyle w:val="ListParagraph"/>
        <w:numPr>
          <w:ilvl w:val="0"/>
          <w:numId w:val="6"/>
        </w:numPr>
        <w:spacing w:line="360" w:lineRule="auto"/>
        <w:rPr>
          <w:rFonts w:ascii="Arial" w:eastAsia="Arial" w:hAnsi="Arial" w:cs="Arial"/>
          <w:sz w:val="24"/>
          <w:szCs w:val="24"/>
        </w:rPr>
      </w:pPr>
      <w:r w:rsidRPr="67D7288F">
        <w:rPr>
          <w:rFonts w:ascii="Arial" w:eastAsia="Arial" w:hAnsi="Arial" w:cs="Arial"/>
          <w:b/>
          <w:bCs/>
          <w:sz w:val="24"/>
          <w:szCs w:val="24"/>
        </w:rPr>
        <w:t>Kommunikations- und Verwaltungsprobleme</w:t>
      </w:r>
      <w:r w:rsidRPr="67D7288F">
        <w:rPr>
          <w:rFonts w:ascii="Arial" w:eastAsia="Arial" w:hAnsi="Arial" w:cs="Arial"/>
          <w:sz w:val="24"/>
          <w:szCs w:val="24"/>
        </w:rPr>
        <w:t>: Die Erreichbarkeit der Vermieter ist für Reparaturen schwierig. Sprachbarrieren erschweren die Kommunikation. Mieter müssen oft selbst Reparaturen durchführen oder dolmetschen.</w:t>
      </w:r>
    </w:p>
    <w:p w14:paraId="2795515D" w14:textId="77777777" w:rsidR="00A24E84" w:rsidRPr="00F27C10" w:rsidRDefault="00A24E84" w:rsidP="00F27C10">
      <w:pPr>
        <w:pStyle w:val="ListParagraph"/>
        <w:numPr>
          <w:ilvl w:val="0"/>
          <w:numId w:val="6"/>
        </w:numPr>
        <w:spacing w:line="360" w:lineRule="auto"/>
        <w:rPr>
          <w:rFonts w:ascii="Arial" w:eastAsia="Arial" w:hAnsi="Arial" w:cs="Arial"/>
          <w:sz w:val="24"/>
          <w:szCs w:val="24"/>
        </w:rPr>
      </w:pPr>
      <w:r w:rsidRPr="67D7288F">
        <w:rPr>
          <w:rFonts w:ascii="Arial" w:eastAsia="Arial" w:hAnsi="Arial" w:cs="Arial"/>
          <w:b/>
          <w:bCs/>
          <w:sz w:val="24"/>
          <w:szCs w:val="24"/>
        </w:rPr>
        <w:t>Kinder als Übersetzer*innen</w:t>
      </w:r>
      <w:r w:rsidRPr="67D7288F">
        <w:rPr>
          <w:rFonts w:ascii="Arial" w:eastAsia="Arial" w:hAnsi="Arial" w:cs="Arial"/>
          <w:sz w:val="24"/>
          <w:szCs w:val="24"/>
        </w:rPr>
        <w:t>: Oft übernehmen Kinder die Kommunikation mit Vermietern.</w:t>
      </w:r>
    </w:p>
    <w:p w14:paraId="7B2ABC64" w14:textId="4A304E3C" w:rsidR="00A24E84" w:rsidRPr="00F27C10" w:rsidRDefault="46AAF73F" w:rsidP="00F27C10">
      <w:pPr>
        <w:pStyle w:val="ListParagraph"/>
        <w:numPr>
          <w:ilvl w:val="0"/>
          <w:numId w:val="6"/>
        </w:numPr>
        <w:spacing w:line="360" w:lineRule="auto"/>
        <w:rPr>
          <w:rFonts w:ascii="Arial" w:eastAsia="Arial" w:hAnsi="Arial" w:cs="Arial"/>
          <w:sz w:val="24"/>
          <w:szCs w:val="24"/>
        </w:rPr>
      </w:pPr>
      <w:r w:rsidRPr="46AAF73F">
        <w:rPr>
          <w:rFonts w:ascii="Arial" w:eastAsia="Arial" w:hAnsi="Arial" w:cs="Arial"/>
          <w:b/>
          <w:bCs/>
          <w:sz w:val="24"/>
          <w:szCs w:val="24"/>
        </w:rPr>
        <w:t>Zugang und Benachteiligung</w:t>
      </w:r>
      <w:r w:rsidRPr="46AAF73F">
        <w:rPr>
          <w:rFonts w:ascii="Arial" w:eastAsia="Arial" w:hAnsi="Arial" w:cs="Arial"/>
          <w:sz w:val="24"/>
          <w:szCs w:val="24"/>
        </w:rPr>
        <w:t>: Besonders die somalische Community hat erschwerten Zugang zu besseren Wohnungen und ist häufig auf schlechte erhaltene Immobilien angewiesen. Alleinstehende Frauen, oft aus gewaltsamen Ehen geflohen, leben in finanziell prekären Situationen.</w:t>
      </w:r>
    </w:p>
    <w:p w14:paraId="165616B3" w14:textId="0242761A" w:rsidR="00A24E84" w:rsidRPr="00F27C10" w:rsidRDefault="00A24E84" w:rsidP="00F27C10">
      <w:pPr>
        <w:pStyle w:val="ListParagraph"/>
        <w:numPr>
          <w:ilvl w:val="0"/>
          <w:numId w:val="6"/>
        </w:numPr>
        <w:spacing w:line="360" w:lineRule="auto"/>
        <w:rPr>
          <w:rFonts w:ascii="Arial" w:eastAsia="Arial" w:hAnsi="Arial" w:cs="Arial"/>
          <w:sz w:val="24"/>
          <w:szCs w:val="24"/>
        </w:rPr>
      </w:pPr>
      <w:r w:rsidRPr="67D7288F">
        <w:rPr>
          <w:rFonts w:ascii="Arial" w:eastAsia="Arial" w:hAnsi="Arial" w:cs="Arial"/>
          <w:b/>
          <w:bCs/>
          <w:sz w:val="24"/>
          <w:szCs w:val="24"/>
        </w:rPr>
        <w:t>Kellerproblematik</w:t>
      </w:r>
      <w:r w:rsidRPr="67D7288F">
        <w:rPr>
          <w:rFonts w:ascii="Arial" w:eastAsia="Arial" w:hAnsi="Arial" w:cs="Arial"/>
          <w:sz w:val="24"/>
          <w:szCs w:val="24"/>
        </w:rPr>
        <w:t>: Keller sind oft nicht abschließbar oder werden separat vermietet, was Platzmangel in Wohnungen verursacht.</w:t>
      </w:r>
    </w:p>
    <w:p w14:paraId="7FB194D5" w14:textId="0AFDEB79" w:rsidR="00A24E84" w:rsidRPr="00F27C10" w:rsidRDefault="00A24E84" w:rsidP="00F27C10">
      <w:pPr>
        <w:pStyle w:val="ListParagraph"/>
        <w:numPr>
          <w:ilvl w:val="0"/>
          <w:numId w:val="6"/>
        </w:numPr>
        <w:spacing w:line="360" w:lineRule="auto"/>
        <w:rPr>
          <w:rFonts w:ascii="Arial" w:eastAsia="Arial" w:hAnsi="Arial" w:cs="Arial"/>
          <w:sz w:val="24"/>
          <w:szCs w:val="24"/>
        </w:rPr>
      </w:pPr>
      <w:r w:rsidRPr="67D7288F">
        <w:rPr>
          <w:rFonts w:ascii="Arial" w:eastAsia="Arial" w:hAnsi="Arial" w:cs="Arial"/>
          <w:b/>
          <w:bCs/>
          <w:sz w:val="24"/>
          <w:szCs w:val="24"/>
        </w:rPr>
        <w:t>Angst und Unsicherheit</w:t>
      </w:r>
      <w:r w:rsidRPr="67D7288F">
        <w:rPr>
          <w:rFonts w:ascii="Arial" w:eastAsia="Arial" w:hAnsi="Arial" w:cs="Arial"/>
          <w:sz w:val="24"/>
          <w:szCs w:val="24"/>
        </w:rPr>
        <w:t>: Verschmutzte und ungesicherte Bereiche wie offene Kellertüren führen zu Angst vor Diebstahl und ungebetenen Gästen.</w:t>
      </w:r>
    </w:p>
    <w:p w14:paraId="2B0BB10D" w14:textId="2D1D1C44" w:rsidR="00A24E84" w:rsidRPr="00F27C10" w:rsidRDefault="00A24E84" w:rsidP="00F27C10">
      <w:pPr>
        <w:pStyle w:val="ListParagraph"/>
        <w:numPr>
          <w:ilvl w:val="0"/>
          <w:numId w:val="6"/>
        </w:numPr>
        <w:spacing w:line="360" w:lineRule="auto"/>
        <w:rPr>
          <w:rFonts w:ascii="Arial" w:eastAsia="Arial" w:hAnsi="Arial" w:cs="Arial"/>
          <w:sz w:val="24"/>
          <w:szCs w:val="24"/>
        </w:rPr>
      </w:pPr>
      <w:r w:rsidRPr="67D7288F">
        <w:rPr>
          <w:rFonts w:ascii="Arial" w:eastAsia="Arial" w:hAnsi="Arial" w:cs="Arial"/>
          <w:b/>
          <w:bCs/>
          <w:sz w:val="24"/>
          <w:szCs w:val="24"/>
        </w:rPr>
        <w:t>Müllproblem</w:t>
      </w:r>
      <w:r w:rsidRPr="67D7288F">
        <w:rPr>
          <w:rFonts w:ascii="Arial" w:eastAsia="Arial" w:hAnsi="Arial" w:cs="Arial"/>
          <w:sz w:val="24"/>
          <w:szCs w:val="24"/>
        </w:rPr>
        <w:t>: Wohnungen, insbesondere in der Hustadt, sind durch mangelnde Reinigung und Hygiene belastet.</w:t>
      </w:r>
    </w:p>
    <w:p w14:paraId="5E5B30EC" w14:textId="77777777" w:rsidR="00A24E84" w:rsidRPr="00F27C10" w:rsidRDefault="00A24E84" w:rsidP="00F27C10">
      <w:pPr>
        <w:pStyle w:val="ListParagraph"/>
        <w:numPr>
          <w:ilvl w:val="0"/>
          <w:numId w:val="6"/>
        </w:numPr>
        <w:spacing w:line="360" w:lineRule="auto"/>
        <w:rPr>
          <w:rFonts w:ascii="Arial" w:eastAsia="Arial" w:hAnsi="Arial" w:cs="Arial"/>
          <w:sz w:val="24"/>
          <w:szCs w:val="24"/>
        </w:rPr>
      </w:pPr>
      <w:r w:rsidRPr="67D7288F">
        <w:rPr>
          <w:rFonts w:ascii="Arial" w:eastAsia="Arial" w:hAnsi="Arial" w:cs="Arial"/>
          <w:b/>
          <w:bCs/>
          <w:sz w:val="24"/>
          <w:szCs w:val="24"/>
        </w:rPr>
        <w:t>Prekäre Mietverhältnisse</w:t>
      </w:r>
      <w:r w:rsidRPr="67D7288F">
        <w:rPr>
          <w:rFonts w:ascii="Arial" w:eastAsia="Arial" w:hAnsi="Arial" w:cs="Arial"/>
          <w:sz w:val="24"/>
          <w:szCs w:val="24"/>
        </w:rPr>
        <w:t>: Zusätzliche Kosten, wie hohe Heizkostennachzahlungen und separate Kelleranmietungen, belasten die Bewohner*innen.</w:t>
      </w:r>
    </w:p>
    <w:p w14:paraId="43C2B2B6" w14:textId="77777777" w:rsidR="00E30615" w:rsidRDefault="00E30615" w:rsidP="00F27C10">
      <w:pPr>
        <w:pStyle w:val="p1"/>
        <w:spacing w:line="360" w:lineRule="auto"/>
        <w:rPr>
          <w:rStyle w:val="s1"/>
          <w:rFonts w:ascii="Arial" w:eastAsia="Arial" w:hAnsi="Arial" w:cs="Arial"/>
          <w:sz w:val="24"/>
          <w:szCs w:val="24"/>
        </w:rPr>
      </w:pPr>
    </w:p>
    <w:p w14:paraId="2C3C3276" w14:textId="77777777" w:rsidR="00E30615" w:rsidRDefault="00E30615" w:rsidP="00F27C10">
      <w:pPr>
        <w:pStyle w:val="p1"/>
        <w:spacing w:line="360" w:lineRule="auto"/>
        <w:rPr>
          <w:rStyle w:val="s1"/>
          <w:rFonts w:ascii="Arial" w:eastAsia="Arial" w:hAnsi="Arial" w:cs="Arial"/>
          <w:sz w:val="24"/>
          <w:szCs w:val="24"/>
        </w:rPr>
      </w:pPr>
    </w:p>
    <w:p w14:paraId="7765FDE1" w14:textId="77777777" w:rsidR="00E30615" w:rsidRDefault="00E30615" w:rsidP="00F27C10">
      <w:pPr>
        <w:pStyle w:val="p1"/>
        <w:spacing w:line="360" w:lineRule="auto"/>
        <w:rPr>
          <w:rStyle w:val="s1"/>
          <w:rFonts w:ascii="Arial" w:eastAsia="Arial" w:hAnsi="Arial" w:cs="Arial"/>
          <w:sz w:val="24"/>
          <w:szCs w:val="24"/>
        </w:rPr>
      </w:pPr>
    </w:p>
    <w:p w14:paraId="385B2D49" w14:textId="77777777" w:rsidR="00E30615" w:rsidRDefault="00E30615" w:rsidP="00F27C10">
      <w:pPr>
        <w:pStyle w:val="p1"/>
        <w:spacing w:line="360" w:lineRule="auto"/>
        <w:rPr>
          <w:rStyle w:val="s1"/>
          <w:rFonts w:ascii="Arial" w:eastAsia="Arial" w:hAnsi="Arial" w:cs="Arial"/>
          <w:sz w:val="24"/>
          <w:szCs w:val="24"/>
        </w:rPr>
      </w:pPr>
    </w:p>
    <w:p w14:paraId="19F55B5A" w14:textId="77777777" w:rsidR="00E30615" w:rsidRDefault="00E30615" w:rsidP="00F27C10">
      <w:pPr>
        <w:pStyle w:val="p1"/>
        <w:spacing w:line="360" w:lineRule="auto"/>
        <w:rPr>
          <w:rStyle w:val="s1"/>
          <w:rFonts w:ascii="Arial" w:eastAsia="Arial" w:hAnsi="Arial" w:cs="Arial"/>
          <w:sz w:val="24"/>
          <w:szCs w:val="24"/>
        </w:rPr>
      </w:pPr>
    </w:p>
    <w:p w14:paraId="4302DBB7" w14:textId="77777777" w:rsidR="00E30615" w:rsidRDefault="00E30615" w:rsidP="00F27C10">
      <w:pPr>
        <w:pStyle w:val="p1"/>
        <w:spacing w:line="360" w:lineRule="auto"/>
        <w:rPr>
          <w:rStyle w:val="s1"/>
          <w:rFonts w:ascii="Arial" w:eastAsia="Arial" w:hAnsi="Arial" w:cs="Arial"/>
          <w:sz w:val="24"/>
          <w:szCs w:val="24"/>
        </w:rPr>
      </w:pPr>
    </w:p>
    <w:p w14:paraId="1092C1E5" w14:textId="77777777" w:rsidR="00E30615" w:rsidRDefault="00E30615" w:rsidP="00F27C10">
      <w:pPr>
        <w:pStyle w:val="p1"/>
        <w:spacing w:line="360" w:lineRule="auto"/>
        <w:rPr>
          <w:rStyle w:val="s1"/>
          <w:rFonts w:ascii="Arial" w:eastAsia="Arial" w:hAnsi="Arial" w:cs="Arial"/>
          <w:sz w:val="24"/>
          <w:szCs w:val="24"/>
        </w:rPr>
      </w:pPr>
    </w:p>
    <w:p w14:paraId="53694DAF" w14:textId="77777777" w:rsidR="00E30615" w:rsidRDefault="00E30615" w:rsidP="00F27C10">
      <w:pPr>
        <w:pStyle w:val="p1"/>
        <w:spacing w:line="360" w:lineRule="auto"/>
        <w:rPr>
          <w:rStyle w:val="s1"/>
          <w:rFonts w:ascii="Arial" w:eastAsia="Arial" w:hAnsi="Arial" w:cs="Arial"/>
          <w:sz w:val="24"/>
          <w:szCs w:val="24"/>
        </w:rPr>
      </w:pPr>
    </w:p>
    <w:p w14:paraId="7675AFD8" w14:textId="77777777" w:rsidR="00E30615" w:rsidRDefault="00E30615" w:rsidP="00F27C10">
      <w:pPr>
        <w:pStyle w:val="p1"/>
        <w:spacing w:line="360" w:lineRule="auto"/>
        <w:rPr>
          <w:rStyle w:val="s1"/>
          <w:rFonts w:ascii="Arial" w:eastAsia="Arial" w:hAnsi="Arial" w:cs="Arial"/>
          <w:sz w:val="24"/>
          <w:szCs w:val="24"/>
        </w:rPr>
      </w:pPr>
    </w:p>
    <w:p w14:paraId="67C1A142" w14:textId="77777777" w:rsidR="007C4FE8" w:rsidRDefault="007C4FE8" w:rsidP="00F27C10">
      <w:pPr>
        <w:spacing w:line="360" w:lineRule="auto"/>
        <w:rPr>
          <w:rFonts w:ascii="Arial" w:eastAsia="Arial" w:hAnsi="Arial" w:cs="Arial"/>
          <w:color w:val="111111"/>
          <w:kern w:val="0"/>
          <w:sz w:val="24"/>
          <w:szCs w:val="24"/>
          <w14:ligatures w14:val="none"/>
        </w:rPr>
      </w:pPr>
    </w:p>
    <w:p w14:paraId="2912B53A" w14:textId="77777777" w:rsidR="007C4FE8" w:rsidRPr="007C4FE8" w:rsidRDefault="007C4FE8" w:rsidP="00B4BA6B">
      <w:pPr>
        <w:spacing w:after="0" w:line="360" w:lineRule="auto"/>
        <w:rPr>
          <w:rFonts w:ascii="Arial" w:eastAsia="Arial" w:hAnsi="Arial" w:cs="Arial"/>
          <w:b/>
          <w:bCs/>
          <w:color w:val="111111"/>
          <w:kern w:val="0"/>
          <w:sz w:val="24"/>
          <w:szCs w:val="24"/>
          <w:lang w:eastAsia="de-DE"/>
          <w14:ligatures w14:val="none"/>
        </w:rPr>
      </w:pPr>
      <w:r w:rsidRPr="3FD4289A">
        <w:rPr>
          <w:rFonts w:ascii="Arial" w:eastAsia="Arial" w:hAnsi="Arial" w:cs="Arial"/>
          <w:b/>
          <w:bCs/>
          <w:color w:val="111111"/>
          <w:kern w:val="0"/>
          <w:sz w:val="24"/>
          <w:szCs w:val="24"/>
          <w:lang w:eastAsia="de-DE"/>
          <w14:ligatures w14:val="none"/>
        </w:rPr>
        <w:t>Kapitel 6.2.2 – Perspektive der Stakeholder*innen</w:t>
      </w:r>
    </w:p>
    <w:p w14:paraId="4DBF42EB" w14:textId="77777777" w:rsidR="007C4FE8" w:rsidRPr="007C4FE8" w:rsidRDefault="007C4FE8" w:rsidP="00B4BA6B">
      <w:pPr>
        <w:spacing w:line="360" w:lineRule="auto"/>
        <w:rPr>
          <w:rFonts w:ascii="Arial" w:eastAsia="Arial" w:hAnsi="Arial" w:cs="Arial"/>
          <w:sz w:val="24"/>
          <w:szCs w:val="24"/>
        </w:rPr>
      </w:pPr>
    </w:p>
    <w:p w14:paraId="3D770AD6" w14:textId="77777777" w:rsidR="007C4FE8" w:rsidRPr="007C4FE8" w:rsidRDefault="007C4FE8" w:rsidP="00B4BA6B">
      <w:pPr>
        <w:spacing w:line="360" w:lineRule="auto"/>
        <w:rPr>
          <w:rFonts w:ascii="Arial" w:eastAsia="Arial" w:hAnsi="Arial" w:cs="Arial"/>
          <w:color w:val="000000" w:themeColor="text1"/>
          <w:sz w:val="24"/>
          <w:szCs w:val="24"/>
          <w:lang w:eastAsia="de-DE"/>
        </w:rPr>
      </w:pPr>
      <w:r w:rsidRPr="425C93A7">
        <w:rPr>
          <w:rFonts w:ascii="Arial" w:eastAsia="Arial" w:hAnsi="Arial" w:cs="Arial"/>
          <w:sz w:val="24"/>
          <w:szCs w:val="24"/>
        </w:rPr>
        <w:t>Stakeholder ist ein Begriff aus dem Bereich der Unternehmensführung. Er bezeichnet alle Personen und Gruppen, die von den Entscheidungen und Aktionen eines Unternehmens betroffen sind oder beeinflusst werden können. Stakeholder können ökonomische, soziale oder ethische Interessen haben.</w:t>
      </w:r>
    </w:p>
    <w:p w14:paraId="1AE788F0" w14:textId="77777777" w:rsidR="007C4FE8" w:rsidRPr="007C4FE8" w:rsidRDefault="007C4FE8" w:rsidP="00B4BA6B">
      <w:pPr>
        <w:spacing w:after="0" w:line="360" w:lineRule="auto"/>
        <w:rPr>
          <w:rFonts w:ascii="Arial" w:eastAsia="Arial" w:hAnsi="Arial" w:cs="Arial"/>
          <w:color w:val="000000" w:themeColor="text1"/>
          <w:kern w:val="0"/>
          <w:sz w:val="24"/>
          <w:szCs w:val="24"/>
          <w:lang w:eastAsia="de-DE"/>
          <w14:ligatures w14:val="none"/>
        </w:rPr>
      </w:pPr>
    </w:p>
    <w:p w14:paraId="3F7D26D2" w14:textId="77777777" w:rsidR="007C4FE8" w:rsidRPr="007C4FE8" w:rsidRDefault="007C4FE8" w:rsidP="00B4BA6B">
      <w:pPr>
        <w:spacing w:after="0" w:line="360" w:lineRule="auto"/>
        <w:rPr>
          <w:rFonts w:ascii="Arial" w:eastAsia="Arial" w:hAnsi="Arial" w:cs="Arial"/>
          <w:color w:val="111111"/>
          <w:kern w:val="0"/>
          <w:sz w:val="24"/>
          <w:szCs w:val="24"/>
          <w:lang w:eastAsia="de-DE"/>
          <w14:ligatures w14:val="none"/>
        </w:rPr>
      </w:pPr>
      <w:r w:rsidRPr="3FD4289A">
        <w:rPr>
          <w:rFonts w:ascii="Arial" w:eastAsia="Arial" w:hAnsi="Arial" w:cs="Arial"/>
          <w:color w:val="111111"/>
          <w:kern w:val="0"/>
          <w:sz w:val="24"/>
          <w:szCs w:val="24"/>
          <w:lang w:eastAsia="de-DE"/>
          <w14:ligatures w14:val="none"/>
        </w:rPr>
        <w:t>Das Kapitel beleuchtet die problematischen Wohnbedingungen in den durch private Investoren verwalteten Immobilien wie dem Uni-Center und der Hustadt in Bochum. Hauptprobleme sind:</w:t>
      </w:r>
    </w:p>
    <w:p w14:paraId="3F4712A4" w14:textId="77777777" w:rsidR="007C4FE8" w:rsidRPr="007C4FE8" w:rsidRDefault="007C4FE8" w:rsidP="00B4BA6B">
      <w:pPr>
        <w:spacing w:before="180" w:after="0" w:line="360" w:lineRule="auto"/>
        <w:ind w:left="195" w:hanging="195"/>
        <w:rPr>
          <w:rFonts w:ascii="Arial" w:eastAsia="Arial" w:hAnsi="Arial" w:cs="Arial"/>
          <w:color w:val="111111"/>
          <w:kern w:val="0"/>
          <w:sz w:val="24"/>
          <w:szCs w:val="24"/>
          <w:lang w:eastAsia="de-DE"/>
          <w14:ligatures w14:val="none"/>
        </w:rPr>
      </w:pPr>
      <w:r w:rsidRPr="007C4FE8">
        <w:rPr>
          <w:rFonts w:ascii="UICTFontTextStyleBody" w:eastAsiaTheme="minorEastAsia" w:hAnsi="UICTFontTextStyleBody" w:cs="Times New Roman"/>
          <w:color w:val="111111"/>
          <w:kern w:val="0"/>
          <w:sz w:val="26"/>
          <w:szCs w:val="26"/>
          <w:lang w:eastAsia="de-DE"/>
          <w14:ligatures w14:val="none"/>
        </w:rPr>
        <w:tab/>
      </w:r>
      <w:r w:rsidRPr="3FD4289A">
        <w:rPr>
          <w:rFonts w:ascii="Arial" w:eastAsia="Arial" w:hAnsi="Arial" w:cs="Arial"/>
          <w:color w:val="111111"/>
          <w:kern w:val="0"/>
          <w:sz w:val="24"/>
          <w:szCs w:val="24"/>
          <w:lang w:eastAsia="de-DE"/>
          <w14:ligatures w14:val="none"/>
        </w:rPr>
        <w:t>•</w:t>
      </w:r>
      <w:r w:rsidRPr="007C4FE8">
        <w:rPr>
          <w:rFonts w:ascii="UICTFontTextStyleBody" w:eastAsiaTheme="minorEastAsia" w:hAnsi="UICTFontTextStyleBody" w:cs="Times New Roman"/>
          <w:color w:val="111111"/>
          <w:kern w:val="0"/>
          <w:sz w:val="26"/>
          <w:szCs w:val="26"/>
          <w:lang w:eastAsia="de-DE"/>
          <w14:ligatures w14:val="none"/>
        </w:rPr>
        <w:tab/>
      </w:r>
      <w:r w:rsidRPr="3FD4289A">
        <w:rPr>
          <w:rFonts w:ascii="Arial" w:eastAsia="Arial" w:hAnsi="Arial" w:cs="Arial"/>
          <w:b/>
          <w:bCs/>
          <w:color w:val="111111"/>
          <w:kern w:val="0"/>
          <w:sz w:val="24"/>
          <w:szCs w:val="24"/>
          <w:lang w:eastAsia="de-DE"/>
          <w14:ligatures w14:val="none"/>
        </w:rPr>
        <w:t>erschöpfte Infrastruktur</w:t>
      </w:r>
      <w:r w:rsidRPr="3FD4289A">
        <w:rPr>
          <w:rFonts w:ascii="Arial" w:eastAsia="Arial" w:hAnsi="Arial" w:cs="Arial"/>
          <w:color w:val="111111"/>
          <w:kern w:val="0"/>
          <w:sz w:val="24"/>
          <w:szCs w:val="24"/>
          <w:lang w:eastAsia="de-DE"/>
          <w14:ligatures w14:val="none"/>
        </w:rPr>
        <w:t>: Defekte Aufzüge, Türen, Fenster, Wasserrohre, Klingel- und Schließanlagen, Müllproblematik und Rattenbefall. Reparaturen werden nur minimal und oft nach Druck durch Behörden umgesetzt.</w:t>
      </w:r>
    </w:p>
    <w:p w14:paraId="24A2FAF1" w14:textId="77777777" w:rsidR="007C4FE8" w:rsidRPr="007C4FE8" w:rsidRDefault="007C4FE8" w:rsidP="00B4BA6B">
      <w:pPr>
        <w:spacing w:before="180" w:after="0" w:line="360" w:lineRule="auto"/>
        <w:ind w:left="195" w:hanging="195"/>
        <w:rPr>
          <w:rFonts w:ascii="Arial" w:eastAsia="Arial" w:hAnsi="Arial" w:cs="Arial"/>
          <w:color w:val="111111"/>
          <w:kern w:val="0"/>
          <w:sz w:val="24"/>
          <w:szCs w:val="24"/>
          <w:lang w:eastAsia="de-DE"/>
          <w14:ligatures w14:val="none"/>
        </w:rPr>
      </w:pPr>
      <w:r w:rsidRPr="007C4FE8">
        <w:rPr>
          <w:rFonts w:ascii="UICTFontTextStyleBody" w:eastAsiaTheme="minorEastAsia" w:hAnsi="UICTFontTextStyleBody" w:cs="Times New Roman"/>
          <w:color w:val="111111"/>
          <w:kern w:val="0"/>
          <w:sz w:val="26"/>
          <w:szCs w:val="26"/>
          <w:lang w:eastAsia="de-DE"/>
          <w14:ligatures w14:val="none"/>
        </w:rPr>
        <w:tab/>
      </w:r>
      <w:r w:rsidRPr="3FD4289A">
        <w:rPr>
          <w:rFonts w:ascii="Arial" w:eastAsia="Arial" w:hAnsi="Arial" w:cs="Arial"/>
          <w:color w:val="111111"/>
          <w:kern w:val="0"/>
          <w:sz w:val="24"/>
          <w:szCs w:val="24"/>
          <w:lang w:eastAsia="de-DE"/>
          <w14:ligatures w14:val="none"/>
        </w:rPr>
        <w:t>•</w:t>
      </w:r>
      <w:r w:rsidRPr="007C4FE8">
        <w:rPr>
          <w:rFonts w:ascii="UICTFontTextStyleBody" w:eastAsiaTheme="minorEastAsia" w:hAnsi="UICTFontTextStyleBody" w:cs="Times New Roman"/>
          <w:color w:val="111111"/>
          <w:kern w:val="0"/>
          <w:sz w:val="26"/>
          <w:szCs w:val="26"/>
          <w:lang w:eastAsia="de-DE"/>
          <w14:ligatures w14:val="none"/>
        </w:rPr>
        <w:tab/>
      </w:r>
      <w:r w:rsidRPr="3FD4289A">
        <w:rPr>
          <w:rFonts w:ascii="Arial" w:eastAsia="Arial" w:hAnsi="Arial" w:cs="Arial"/>
          <w:b/>
          <w:bCs/>
          <w:color w:val="111111"/>
          <w:kern w:val="0"/>
          <w:sz w:val="24"/>
          <w:szCs w:val="24"/>
          <w:lang w:eastAsia="de-DE"/>
          <w14:ligatures w14:val="none"/>
        </w:rPr>
        <w:t>Schlechte Kommunikation</w:t>
      </w:r>
      <w:r w:rsidRPr="3FD4289A">
        <w:rPr>
          <w:rFonts w:ascii="Arial" w:eastAsia="Arial" w:hAnsi="Arial" w:cs="Arial"/>
          <w:color w:val="111111"/>
          <w:kern w:val="0"/>
          <w:sz w:val="24"/>
          <w:szCs w:val="24"/>
          <w:lang w:eastAsia="de-DE"/>
          <w14:ligatures w14:val="none"/>
        </w:rPr>
        <w:t>: Beschwerden werden über ein Callcenter in Berlin abgewickelt, das wenig hilfreich ist. Lokale Ansprechpartner fehlen oder sind überfordert.</w:t>
      </w:r>
    </w:p>
    <w:p w14:paraId="1B81AF78" w14:textId="77777777" w:rsidR="007C4FE8" w:rsidRPr="007C4FE8" w:rsidRDefault="007C4FE8" w:rsidP="00B4BA6B">
      <w:pPr>
        <w:spacing w:before="180" w:after="0" w:line="360" w:lineRule="auto"/>
        <w:ind w:left="195" w:hanging="195"/>
        <w:rPr>
          <w:rFonts w:ascii="Arial" w:eastAsia="Arial" w:hAnsi="Arial" w:cs="Arial"/>
          <w:color w:val="111111"/>
          <w:kern w:val="0"/>
          <w:sz w:val="24"/>
          <w:szCs w:val="24"/>
          <w:lang w:eastAsia="de-DE"/>
          <w14:ligatures w14:val="none"/>
        </w:rPr>
      </w:pPr>
      <w:r w:rsidRPr="007C4FE8">
        <w:rPr>
          <w:rFonts w:ascii="UICTFontTextStyleBody" w:eastAsiaTheme="minorEastAsia" w:hAnsi="UICTFontTextStyleBody" w:cs="Times New Roman"/>
          <w:color w:val="111111"/>
          <w:kern w:val="0"/>
          <w:sz w:val="26"/>
          <w:szCs w:val="26"/>
          <w:lang w:eastAsia="de-DE"/>
          <w14:ligatures w14:val="none"/>
        </w:rPr>
        <w:tab/>
      </w:r>
      <w:r w:rsidRPr="3FD4289A">
        <w:rPr>
          <w:rFonts w:ascii="Arial" w:eastAsia="Arial" w:hAnsi="Arial" w:cs="Arial"/>
          <w:color w:val="111111"/>
          <w:kern w:val="0"/>
          <w:sz w:val="24"/>
          <w:szCs w:val="24"/>
          <w:lang w:eastAsia="de-DE"/>
          <w14:ligatures w14:val="none"/>
        </w:rPr>
        <w:t>•</w:t>
      </w:r>
      <w:r w:rsidRPr="007C4FE8">
        <w:rPr>
          <w:rFonts w:ascii="UICTFontTextStyleBody" w:eastAsiaTheme="minorEastAsia" w:hAnsi="UICTFontTextStyleBody" w:cs="Times New Roman"/>
          <w:color w:val="111111"/>
          <w:kern w:val="0"/>
          <w:sz w:val="26"/>
          <w:szCs w:val="26"/>
          <w:lang w:eastAsia="de-DE"/>
          <w14:ligatures w14:val="none"/>
        </w:rPr>
        <w:tab/>
      </w:r>
      <w:r w:rsidRPr="3FD4289A">
        <w:rPr>
          <w:rFonts w:ascii="Arial" w:eastAsia="Arial" w:hAnsi="Arial" w:cs="Arial"/>
          <w:b/>
          <w:bCs/>
          <w:color w:val="111111"/>
          <w:kern w:val="0"/>
          <w:sz w:val="24"/>
          <w:szCs w:val="24"/>
          <w:lang w:eastAsia="de-DE"/>
          <w14:ligatures w14:val="none"/>
        </w:rPr>
        <w:t>Angst und Passivität der Bewohner*innen</w:t>
      </w:r>
      <w:r w:rsidRPr="3FD4289A">
        <w:rPr>
          <w:rFonts w:ascii="Arial" w:eastAsia="Arial" w:hAnsi="Arial" w:cs="Arial"/>
          <w:color w:val="111111"/>
          <w:kern w:val="0"/>
          <w:sz w:val="24"/>
          <w:szCs w:val="24"/>
          <w:lang w:eastAsia="de-DE"/>
          <w14:ligatures w14:val="none"/>
        </w:rPr>
        <w:t>: Besonders Migrant*innen scheuen sich aus Angst, Scham und mangelndem Wissen, ihre Rechte einzufordern. Sie sind oft von staatlichen Leistungen abhängig und haben negative Erfahrungen mit bürokratischen Prozessen.</w:t>
      </w:r>
    </w:p>
    <w:p w14:paraId="6ADB6238" w14:textId="7C7948E6" w:rsidR="007C4FE8" w:rsidRPr="007C4FE8" w:rsidRDefault="007C4FE8" w:rsidP="00B4BA6B">
      <w:pPr>
        <w:spacing w:before="180" w:after="0" w:line="360" w:lineRule="auto"/>
        <w:ind w:left="345" w:hanging="345"/>
        <w:rPr>
          <w:rFonts w:ascii="Arial" w:eastAsia="Arial" w:hAnsi="Arial" w:cs="Arial"/>
          <w:color w:val="111111"/>
          <w:kern w:val="0"/>
          <w:sz w:val="24"/>
          <w:szCs w:val="24"/>
          <w:lang w:eastAsia="de-DE"/>
          <w14:ligatures w14:val="none"/>
        </w:rPr>
      </w:pPr>
    </w:p>
    <w:p w14:paraId="7D53E465" w14:textId="77777777" w:rsidR="007C4FE8" w:rsidRPr="007C4FE8" w:rsidRDefault="007C4FE8" w:rsidP="00B4BA6B">
      <w:pPr>
        <w:spacing w:before="180" w:after="0" w:line="360" w:lineRule="auto"/>
        <w:ind w:left="345" w:hanging="345"/>
        <w:rPr>
          <w:rFonts w:ascii="Arial" w:eastAsia="Arial" w:hAnsi="Arial" w:cs="Arial"/>
          <w:color w:val="111111"/>
          <w:kern w:val="0"/>
          <w:sz w:val="24"/>
          <w:szCs w:val="24"/>
          <w:lang w:eastAsia="de-DE"/>
          <w14:ligatures w14:val="none"/>
        </w:rPr>
      </w:pPr>
      <w:r w:rsidRPr="007C4FE8">
        <w:rPr>
          <w:rFonts w:ascii="UICTFontTextStyleBody" w:eastAsiaTheme="minorEastAsia" w:hAnsi="UICTFontTextStyleBody" w:cs="Times New Roman"/>
          <w:color w:val="111111"/>
          <w:kern w:val="0"/>
          <w:sz w:val="26"/>
          <w:szCs w:val="26"/>
          <w:lang w:eastAsia="de-DE"/>
          <w14:ligatures w14:val="none"/>
        </w:rPr>
        <w:tab/>
      </w:r>
      <w:r w:rsidRPr="3FD4289A">
        <w:rPr>
          <w:rFonts w:ascii="Arial" w:eastAsia="Arial" w:hAnsi="Arial" w:cs="Arial"/>
          <w:color w:val="111111"/>
          <w:kern w:val="0"/>
          <w:sz w:val="24"/>
          <w:szCs w:val="24"/>
          <w:lang w:eastAsia="de-DE"/>
          <w14:ligatures w14:val="none"/>
        </w:rPr>
        <w:t>1.</w:t>
      </w:r>
      <w:r w:rsidRPr="007C4FE8">
        <w:rPr>
          <w:rFonts w:ascii="UICTFontTextStyleBody" w:eastAsiaTheme="minorEastAsia" w:hAnsi="UICTFontTextStyleBody" w:cs="Times New Roman"/>
          <w:color w:val="111111"/>
          <w:kern w:val="0"/>
          <w:sz w:val="26"/>
          <w:szCs w:val="26"/>
          <w:lang w:eastAsia="de-DE"/>
          <w14:ligatures w14:val="none"/>
        </w:rPr>
        <w:tab/>
      </w:r>
      <w:r w:rsidRPr="3FD4289A">
        <w:rPr>
          <w:rFonts w:ascii="Arial" w:eastAsia="Arial" w:hAnsi="Arial" w:cs="Arial"/>
          <w:b/>
          <w:bCs/>
          <w:color w:val="111111"/>
          <w:kern w:val="0"/>
          <w:sz w:val="24"/>
          <w:szCs w:val="24"/>
          <w:lang w:eastAsia="de-DE"/>
          <w14:ligatures w14:val="none"/>
        </w:rPr>
        <w:t>Rolle der Stakeholder:</w:t>
      </w:r>
      <w:r w:rsidRPr="3FD4289A">
        <w:rPr>
          <w:rFonts w:ascii="Arial" w:eastAsia="Arial" w:hAnsi="Arial" w:cs="Arial"/>
          <w:color w:val="111111"/>
          <w:kern w:val="0"/>
          <w:sz w:val="24"/>
          <w:szCs w:val="24"/>
          <w:lang w:eastAsia="de-DE"/>
          <w14:ligatures w14:val="none"/>
        </w:rPr>
        <w:t xml:space="preserve"> Die Stakeholder sind in der Lage, die Problematik der Wohnsituation der Migrant</w:t>
      </w:r>
      <w:r w:rsidRPr="3FD4289A">
        <w:rPr>
          <w:rFonts w:ascii="Arial" w:eastAsia="Arial" w:hAnsi="Arial" w:cs="Arial"/>
          <w:i/>
          <w:iCs/>
          <w:color w:val="111111"/>
          <w:kern w:val="0"/>
          <w:sz w:val="24"/>
          <w:szCs w:val="24"/>
          <w:lang w:eastAsia="de-DE"/>
          <w14:ligatures w14:val="none"/>
        </w:rPr>
        <w:t>innen zu durchschauen. Sie erkennen, dass das Immobilienmodell, das auf maximaler finanzieller Ausbeutung basiert, das Wohl der Bewohner</w:t>
      </w:r>
      <w:r w:rsidRPr="3FD4289A">
        <w:rPr>
          <w:rFonts w:ascii="Arial" w:eastAsia="Arial" w:hAnsi="Arial" w:cs="Arial"/>
          <w:color w:val="111111"/>
          <w:kern w:val="0"/>
          <w:sz w:val="24"/>
          <w:szCs w:val="24"/>
          <w:lang w:eastAsia="de-DE"/>
          <w14:ligatures w14:val="none"/>
        </w:rPr>
        <w:t>innen erheblich beeinträchtigt.</w:t>
      </w:r>
    </w:p>
    <w:p w14:paraId="166DDFAB" w14:textId="77777777" w:rsidR="007C4FE8" w:rsidRPr="007C4FE8" w:rsidRDefault="007C4FE8" w:rsidP="00B4BA6B">
      <w:pPr>
        <w:spacing w:before="180" w:after="0" w:line="360" w:lineRule="auto"/>
        <w:ind w:left="345" w:hanging="345"/>
        <w:rPr>
          <w:rFonts w:ascii="Arial" w:eastAsia="Arial" w:hAnsi="Arial" w:cs="Arial"/>
          <w:color w:val="111111"/>
          <w:kern w:val="0"/>
          <w:sz w:val="24"/>
          <w:szCs w:val="24"/>
          <w:lang w:eastAsia="de-DE"/>
          <w14:ligatures w14:val="none"/>
        </w:rPr>
      </w:pPr>
      <w:r w:rsidRPr="007C4FE8">
        <w:rPr>
          <w:rFonts w:ascii="UICTFontTextStyleBody" w:eastAsiaTheme="minorEastAsia" w:hAnsi="UICTFontTextStyleBody" w:cs="Times New Roman"/>
          <w:color w:val="111111"/>
          <w:kern w:val="0"/>
          <w:sz w:val="26"/>
          <w:szCs w:val="26"/>
          <w:lang w:eastAsia="de-DE"/>
          <w14:ligatures w14:val="none"/>
        </w:rPr>
        <w:tab/>
      </w:r>
      <w:r w:rsidRPr="3FD4289A">
        <w:rPr>
          <w:rFonts w:ascii="Arial" w:eastAsia="Arial" w:hAnsi="Arial" w:cs="Arial"/>
          <w:color w:val="111111"/>
          <w:kern w:val="0"/>
          <w:sz w:val="24"/>
          <w:szCs w:val="24"/>
          <w:lang w:eastAsia="de-DE"/>
          <w14:ligatures w14:val="none"/>
        </w:rPr>
        <w:t>2.</w:t>
      </w:r>
      <w:r w:rsidRPr="007C4FE8">
        <w:rPr>
          <w:rFonts w:ascii="UICTFontTextStyleBody" w:eastAsiaTheme="minorEastAsia" w:hAnsi="UICTFontTextStyleBody" w:cs="Times New Roman"/>
          <w:color w:val="111111"/>
          <w:kern w:val="0"/>
          <w:sz w:val="26"/>
          <w:szCs w:val="26"/>
          <w:lang w:eastAsia="de-DE"/>
          <w14:ligatures w14:val="none"/>
        </w:rPr>
        <w:tab/>
      </w:r>
      <w:r w:rsidRPr="3FD4289A">
        <w:rPr>
          <w:rFonts w:ascii="Arial" w:eastAsia="Arial" w:hAnsi="Arial" w:cs="Arial"/>
          <w:b/>
          <w:bCs/>
          <w:color w:val="111111"/>
          <w:kern w:val="0"/>
          <w:sz w:val="24"/>
          <w:szCs w:val="24"/>
          <w:lang w:eastAsia="de-DE"/>
          <w14:ligatures w14:val="none"/>
        </w:rPr>
        <w:t>Kritik an den Immobilieninvestoren:</w:t>
      </w:r>
      <w:r w:rsidRPr="3FD4289A">
        <w:rPr>
          <w:rFonts w:ascii="Arial" w:eastAsia="Arial" w:hAnsi="Arial" w:cs="Arial"/>
          <w:color w:val="111111"/>
          <w:kern w:val="0"/>
          <w:sz w:val="24"/>
          <w:szCs w:val="24"/>
          <w:lang w:eastAsia="de-DE"/>
          <w14:ligatures w14:val="none"/>
        </w:rPr>
        <w:t xml:space="preserve"> Die privaten Investoren streben nach maximaler Profitmaximierung und schaffen dabei Bedingungen, die die Lebensqualität und Integrationsmöglichkeiten der Migrant*innen massiv negativ beeinflussen.</w:t>
      </w:r>
    </w:p>
    <w:p w14:paraId="102A6908" w14:textId="77777777" w:rsidR="007C4FE8" w:rsidRPr="007C4FE8" w:rsidRDefault="007C4FE8" w:rsidP="00B4BA6B">
      <w:pPr>
        <w:spacing w:before="180" w:after="0" w:line="360" w:lineRule="auto"/>
        <w:ind w:left="345" w:hanging="345"/>
        <w:rPr>
          <w:rFonts w:ascii="Arial" w:eastAsia="Arial" w:hAnsi="Arial" w:cs="Arial"/>
          <w:color w:val="111111"/>
          <w:kern w:val="0"/>
          <w:sz w:val="24"/>
          <w:szCs w:val="24"/>
          <w:lang w:eastAsia="de-DE"/>
          <w14:ligatures w14:val="none"/>
        </w:rPr>
      </w:pPr>
      <w:r w:rsidRPr="007C4FE8">
        <w:rPr>
          <w:rFonts w:ascii="UICTFontTextStyleBody" w:eastAsiaTheme="minorEastAsia" w:hAnsi="UICTFontTextStyleBody" w:cs="Times New Roman"/>
          <w:color w:val="111111"/>
          <w:kern w:val="0"/>
          <w:sz w:val="26"/>
          <w:szCs w:val="26"/>
          <w:lang w:eastAsia="de-DE"/>
          <w14:ligatures w14:val="none"/>
        </w:rPr>
        <w:tab/>
      </w:r>
      <w:r w:rsidRPr="3FD4289A">
        <w:rPr>
          <w:rFonts w:ascii="Arial" w:eastAsia="Arial" w:hAnsi="Arial" w:cs="Arial"/>
          <w:color w:val="111111"/>
          <w:kern w:val="0"/>
          <w:sz w:val="24"/>
          <w:szCs w:val="24"/>
          <w:lang w:eastAsia="de-DE"/>
          <w14:ligatures w14:val="none"/>
        </w:rPr>
        <w:t>3.</w:t>
      </w:r>
      <w:r w:rsidRPr="007C4FE8">
        <w:rPr>
          <w:rFonts w:ascii="UICTFontTextStyleBody" w:eastAsiaTheme="minorEastAsia" w:hAnsi="UICTFontTextStyleBody" w:cs="Times New Roman"/>
          <w:color w:val="111111"/>
          <w:kern w:val="0"/>
          <w:sz w:val="26"/>
          <w:szCs w:val="26"/>
          <w:lang w:eastAsia="de-DE"/>
          <w14:ligatures w14:val="none"/>
        </w:rPr>
        <w:tab/>
      </w:r>
      <w:r w:rsidRPr="3FD4289A">
        <w:rPr>
          <w:rFonts w:ascii="Arial" w:eastAsia="Arial" w:hAnsi="Arial" w:cs="Arial"/>
          <w:b/>
          <w:bCs/>
          <w:color w:val="111111"/>
          <w:kern w:val="0"/>
          <w:sz w:val="24"/>
          <w:szCs w:val="24"/>
          <w:lang w:eastAsia="de-DE"/>
          <w14:ligatures w14:val="none"/>
        </w:rPr>
        <w:t>Politische und wirtschaftliche Verantwortung:</w:t>
      </w:r>
      <w:r w:rsidRPr="3FD4289A">
        <w:rPr>
          <w:rFonts w:ascii="Arial" w:eastAsia="Arial" w:hAnsi="Arial" w:cs="Arial"/>
          <w:color w:val="111111"/>
          <w:kern w:val="0"/>
          <w:sz w:val="24"/>
          <w:szCs w:val="24"/>
          <w:lang w:eastAsia="de-DE"/>
          <w14:ligatures w14:val="none"/>
        </w:rPr>
        <w:t xml:space="preserve"> Es wird deutlich, dass die Ausbeutungsverhältnisse nicht nur durch die Immobiliengesellschaften, sondern auch durch politische Akteure mitgetragen werden. Die politischen Entscheidungen und das Fehlen von Regulierung verschärfen die Lebenssituation der Migrant*innen weiter.</w:t>
      </w:r>
    </w:p>
    <w:p w14:paraId="460C1D71" w14:textId="77777777" w:rsidR="007C4FE8" w:rsidRPr="007C4FE8" w:rsidRDefault="007C4FE8" w:rsidP="00B4BA6B">
      <w:pPr>
        <w:spacing w:before="180" w:after="0" w:line="360" w:lineRule="auto"/>
        <w:ind w:left="345" w:hanging="345"/>
        <w:rPr>
          <w:rFonts w:ascii="Arial" w:eastAsia="Arial" w:hAnsi="Arial" w:cs="Arial"/>
          <w:color w:val="111111"/>
          <w:kern w:val="0"/>
          <w:sz w:val="24"/>
          <w:szCs w:val="24"/>
          <w:lang w:eastAsia="de-DE"/>
          <w14:ligatures w14:val="none"/>
        </w:rPr>
      </w:pPr>
      <w:r w:rsidRPr="007C4FE8">
        <w:rPr>
          <w:rFonts w:ascii="UICTFontTextStyleBody" w:eastAsiaTheme="minorEastAsia" w:hAnsi="UICTFontTextStyleBody" w:cs="Times New Roman"/>
          <w:color w:val="111111"/>
          <w:kern w:val="0"/>
          <w:sz w:val="26"/>
          <w:szCs w:val="26"/>
          <w:lang w:eastAsia="de-DE"/>
          <w14:ligatures w14:val="none"/>
        </w:rPr>
        <w:tab/>
      </w:r>
      <w:r w:rsidRPr="3FD4289A">
        <w:rPr>
          <w:rFonts w:ascii="Arial" w:eastAsia="Arial" w:hAnsi="Arial" w:cs="Arial"/>
          <w:color w:val="111111"/>
          <w:kern w:val="0"/>
          <w:sz w:val="24"/>
          <w:szCs w:val="24"/>
          <w:lang w:eastAsia="de-DE"/>
          <w14:ligatures w14:val="none"/>
        </w:rPr>
        <w:t>4.</w:t>
      </w:r>
      <w:r w:rsidRPr="007C4FE8">
        <w:rPr>
          <w:rFonts w:ascii="UICTFontTextStyleBody" w:eastAsiaTheme="minorEastAsia" w:hAnsi="UICTFontTextStyleBody" w:cs="Times New Roman"/>
          <w:color w:val="111111"/>
          <w:kern w:val="0"/>
          <w:sz w:val="26"/>
          <w:szCs w:val="26"/>
          <w:lang w:eastAsia="de-DE"/>
          <w14:ligatures w14:val="none"/>
        </w:rPr>
        <w:tab/>
      </w:r>
      <w:r w:rsidRPr="3FD4289A">
        <w:rPr>
          <w:rFonts w:ascii="Arial" w:eastAsia="Arial" w:hAnsi="Arial" w:cs="Arial"/>
          <w:b/>
          <w:bCs/>
          <w:color w:val="111111"/>
          <w:kern w:val="0"/>
          <w:sz w:val="24"/>
          <w:szCs w:val="24"/>
          <w:lang w:eastAsia="de-DE"/>
          <w14:ligatures w14:val="none"/>
        </w:rPr>
        <w:t>Stakeholder als Bewusstseinsbildner:</w:t>
      </w:r>
      <w:r w:rsidRPr="3FD4289A">
        <w:rPr>
          <w:rFonts w:ascii="Arial" w:eastAsia="Arial" w:hAnsi="Arial" w:cs="Arial"/>
          <w:color w:val="111111"/>
          <w:kern w:val="0"/>
          <w:sz w:val="24"/>
          <w:szCs w:val="24"/>
          <w:lang w:eastAsia="de-DE"/>
          <w14:ligatures w14:val="none"/>
        </w:rPr>
        <w:t xml:space="preserve"> Die befragten Stakeholder benennen konkret die problematischen Strukturen und Missstände und tragen somit zu einem besseren Verständnis der Ursachen und Auswirkungen der schlechten Wohnsituation bei.</w:t>
      </w:r>
    </w:p>
    <w:p w14:paraId="59D2411B" w14:textId="77777777" w:rsidR="007C4FE8" w:rsidRPr="007C4FE8" w:rsidRDefault="007C4FE8" w:rsidP="00B4BA6B">
      <w:pPr>
        <w:spacing w:after="0" w:line="360" w:lineRule="auto"/>
        <w:rPr>
          <w:rFonts w:ascii="Arial" w:eastAsia="Arial" w:hAnsi="Arial" w:cs="Arial"/>
          <w:color w:val="111111"/>
          <w:kern w:val="0"/>
          <w:sz w:val="24"/>
          <w:szCs w:val="24"/>
          <w:lang w:eastAsia="de-DE"/>
          <w14:ligatures w14:val="none"/>
        </w:rPr>
      </w:pPr>
    </w:p>
    <w:p w14:paraId="72188677" w14:textId="77777777" w:rsidR="007C4FE8" w:rsidRPr="007C4FE8" w:rsidRDefault="007C4FE8" w:rsidP="00B4BA6B">
      <w:pPr>
        <w:spacing w:after="0" w:line="360" w:lineRule="auto"/>
        <w:rPr>
          <w:rFonts w:ascii="Arial" w:eastAsia="Arial" w:hAnsi="Arial" w:cs="Arial"/>
          <w:color w:val="111111"/>
          <w:kern w:val="0"/>
          <w:sz w:val="24"/>
          <w:szCs w:val="24"/>
          <w:lang w:eastAsia="de-DE"/>
          <w14:ligatures w14:val="none"/>
        </w:rPr>
      </w:pPr>
      <w:r w:rsidRPr="3FD4289A">
        <w:rPr>
          <w:rFonts w:ascii="Arial" w:eastAsia="Arial" w:hAnsi="Arial" w:cs="Arial"/>
          <w:color w:val="111111"/>
          <w:kern w:val="0"/>
          <w:sz w:val="24"/>
          <w:szCs w:val="24"/>
          <w:lang w:eastAsia="de-DE"/>
          <w14:ligatures w14:val="none"/>
        </w:rPr>
        <w:t>der Fokus in diesem Kapitel liegt daher auf der Einsicht und den kritischen Perspektiven der Stakeholder, die die negativen Auswirkungen des profitgetriebenen Immobilienmarktes auf Migrant*innen ansprechen.</w:t>
      </w:r>
    </w:p>
    <w:p w14:paraId="31EB8562" w14:textId="77777777" w:rsidR="007C4FE8" w:rsidRPr="007C4FE8" w:rsidRDefault="007C4FE8" w:rsidP="00B4BA6B">
      <w:pPr>
        <w:spacing w:after="0" w:line="360" w:lineRule="auto"/>
        <w:rPr>
          <w:rFonts w:ascii="Arial" w:eastAsia="Arial" w:hAnsi="Arial" w:cs="Arial"/>
          <w:color w:val="111111"/>
          <w:kern w:val="0"/>
          <w:sz w:val="24"/>
          <w:szCs w:val="24"/>
          <w:lang w:eastAsia="de-DE"/>
          <w14:ligatures w14:val="none"/>
        </w:rPr>
      </w:pPr>
    </w:p>
    <w:p w14:paraId="3368C7B6" w14:textId="77777777" w:rsidR="007C4FE8" w:rsidRPr="007C4FE8" w:rsidRDefault="007C4FE8" w:rsidP="00B4BA6B">
      <w:pPr>
        <w:spacing w:after="0" w:line="360" w:lineRule="auto"/>
        <w:rPr>
          <w:rFonts w:ascii="Arial" w:eastAsia="Arial" w:hAnsi="Arial" w:cs="Arial"/>
          <w:color w:val="111111"/>
          <w:kern w:val="0"/>
          <w:sz w:val="24"/>
          <w:szCs w:val="24"/>
          <w:lang w:eastAsia="de-DE"/>
          <w14:ligatures w14:val="none"/>
        </w:rPr>
      </w:pPr>
      <w:r w:rsidRPr="3FD4289A">
        <w:rPr>
          <w:rFonts w:ascii="Arial" w:eastAsia="Arial" w:hAnsi="Arial" w:cs="Arial"/>
          <w:color w:val="111111"/>
          <w:kern w:val="0"/>
          <w:sz w:val="24"/>
          <w:szCs w:val="24"/>
          <w:lang w:eastAsia="de-DE"/>
          <w14:ligatures w14:val="none"/>
        </w:rPr>
        <w:t xml:space="preserve">Die </w:t>
      </w:r>
      <w:r w:rsidRPr="3FD4289A">
        <w:rPr>
          <w:rFonts w:ascii="Arial" w:eastAsia="Arial" w:hAnsi="Arial" w:cs="Arial"/>
          <w:b/>
          <w:bCs/>
          <w:color w:val="111111"/>
          <w:kern w:val="0"/>
          <w:sz w:val="24"/>
          <w:szCs w:val="24"/>
          <w:lang w:eastAsia="de-DE"/>
          <w14:ligatures w14:val="none"/>
        </w:rPr>
        <w:t>Stakeholder</w:t>
      </w:r>
      <w:r w:rsidRPr="3FD4289A">
        <w:rPr>
          <w:rFonts w:ascii="Arial" w:eastAsia="Arial" w:hAnsi="Arial" w:cs="Arial"/>
          <w:b/>
          <w:bCs/>
          <w:i/>
          <w:iCs/>
          <w:color w:val="111111"/>
          <w:kern w:val="0"/>
          <w:sz w:val="24"/>
          <w:szCs w:val="24"/>
          <w:lang w:eastAsia="de-DE"/>
          <w14:ligatures w14:val="none"/>
        </w:rPr>
        <w:t>innen</w:t>
      </w:r>
      <w:r w:rsidRPr="3FD4289A">
        <w:rPr>
          <w:rFonts w:ascii="Arial" w:eastAsia="Arial" w:hAnsi="Arial" w:cs="Arial"/>
          <w:i/>
          <w:iCs/>
          <w:color w:val="111111"/>
          <w:kern w:val="0"/>
          <w:sz w:val="24"/>
          <w:szCs w:val="24"/>
          <w:lang w:eastAsia="de-DE"/>
          <w14:ligatures w14:val="none"/>
        </w:rPr>
        <w:t xml:space="preserve"> kritisieren das profitorientierte Geschäftsmodell der Immobilienunternehmen, das systematisch die Schwäche der Mieter</w:t>
      </w:r>
      <w:r w:rsidRPr="3FD4289A">
        <w:rPr>
          <w:rFonts w:ascii="Arial" w:eastAsia="Arial" w:hAnsi="Arial" w:cs="Arial"/>
          <w:color w:val="111111"/>
          <w:kern w:val="0"/>
          <w:sz w:val="24"/>
          <w:szCs w:val="24"/>
          <w:lang w:eastAsia="de-DE"/>
          <w14:ligatures w14:val="none"/>
        </w:rPr>
        <w:t xml:space="preserve">innen ausnutzt. </w:t>
      </w:r>
    </w:p>
    <w:p w14:paraId="55C2530E" w14:textId="77777777" w:rsidR="007C4FE8" w:rsidRPr="007C4FE8" w:rsidRDefault="007C4FE8" w:rsidP="00B4BA6B">
      <w:pPr>
        <w:spacing w:after="0" w:line="360" w:lineRule="auto"/>
        <w:rPr>
          <w:rFonts w:ascii="Arial" w:eastAsia="Arial" w:hAnsi="Arial" w:cs="Arial"/>
          <w:color w:val="111111"/>
          <w:kern w:val="0"/>
          <w:sz w:val="24"/>
          <w:szCs w:val="24"/>
          <w:lang w:eastAsia="de-DE"/>
          <w14:ligatures w14:val="none"/>
        </w:rPr>
      </w:pPr>
    </w:p>
    <w:p w14:paraId="1AF913EF" w14:textId="77777777" w:rsidR="007C4FE8" w:rsidRPr="007C4FE8" w:rsidRDefault="007C4FE8" w:rsidP="00B4BA6B">
      <w:pPr>
        <w:spacing w:after="0" w:line="360" w:lineRule="auto"/>
        <w:rPr>
          <w:rFonts w:ascii="Arial" w:eastAsia="Arial" w:hAnsi="Arial" w:cs="Arial"/>
          <w:color w:val="111111"/>
          <w:kern w:val="0"/>
          <w:sz w:val="24"/>
          <w:szCs w:val="24"/>
          <w:lang w:eastAsia="de-DE"/>
          <w14:ligatures w14:val="none"/>
        </w:rPr>
      </w:pPr>
      <w:r w:rsidRPr="3FD4289A">
        <w:rPr>
          <w:rFonts w:ascii="Arial" w:eastAsia="Arial" w:hAnsi="Arial" w:cs="Arial"/>
          <w:color w:val="111111"/>
          <w:kern w:val="0"/>
          <w:sz w:val="24"/>
          <w:szCs w:val="24"/>
          <w:lang w:eastAsia="de-DE"/>
          <w14:ligatures w14:val="none"/>
        </w:rPr>
        <w:t>Dieses Modell basiert auf minimaler Investition, maximaler Rendite und der Marginalisierung sozial schwacher Gruppen.</w:t>
      </w:r>
    </w:p>
    <w:p w14:paraId="607E751D" w14:textId="77777777" w:rsidR="007C4FE8" w:rsidRPr="007C4FE8" w:rsidRDefault="007C4FE8" w:rsidP="00B4BA6B">
      <w:pPr>
        <w:spacing w:after="0" w:line="360" w:lineRule="auto"/>
        <w:rPr>
          <w:rFonts w:ascii="Arial" w:eastAsia="Arial" w:hAnsi="Arial" w:cs="Arial"/>
          <w:color w:val="111111"/>
          <w:kern w:val="0"/>
          <w:sz w:val="24"/>
          <w:szCs w:val="24"/>
          <w:lang w:eastAsia="de-DE"/>
          <w14:ligatures w14:val="none"/>
        </w:rPr>
      </w:pPr>
    </w:p>
    <w:p w14:paraId="6E5FC9B3" w14:textId="77777777" w:rsidR="007C4FE8" w:rsidRPr="007C4FE8" w:rsidRDefault="007C4FE8" w:rsidP="00B4BA6B">
      <w:pPr>
        <w:spacing w:after="0" w:line="360" w:lineRule="auto"/>
        <w:rPr>
          <w:rFonts w:ascii="Arial" w:eastAsia="Arial" w:hAnsi="Arial" w:cs="Arial"/>
          <w:color w:val="111111"/>
          <w:kern w:val="0"/>
          <w:sz w:val="24"/>
          <w:szCs w:val="24"/>
          <w:lang w:eastAsia="de-DE"/>
          <w14:ligatures w14:val="none"/>
        </w:rPr>
      </w:pPr>
      <w:r w:rsidRPr="3FD4289A">
        <w:rPr>
          <w:rFonts w:ascii="Arial" w:eastAsia="Arial" w:hAnsi="Arial" w:cs="Arial"/>
          <w:color w:val="111111"/>
          <w:kern w:val="0"/>
          <w:sz w:val="24"/>
          <w:szCs w:val="24"/>
          <w:lang w:eastAsia="de-DE"/>
          <w14:ligatures w14:val="none"/>
        </w:rPr>
        <w:t xml:space="preserve"> Juristische Gegenwehr ist aufgrund fehlender Ressourcen und hoher Hürden selten.</w:t>
      </w:r>
    </w:p>
    <w:p w14:paraId="6BC9D501" w14:textId="77777777" w:rsidR="007C4FE8" w:rsidRPr="007C4FE8" w:rsidRDefault="007C4FE8" w:rsidP="00B4BA6B">
      <w:pPr>
        <w:spacing w:after="0" w:line="360" w:lineRule="auto"/>
        <w:rPr>
          <w:rFonts w:ascii="Arial" w:eastAsia="Arial" w:hAnsi="Arial" w:cs="Arial"/>
          <w:color w:val="111111"/>
          <w:kern w:val="0"/>
          <w:sz w:val="24"/>
          <w:szCs w:val="24"/>
          <w:lang w:eastAsia="de-DE"/>
          <w14:ligatures w14:val="none"/>
        </w:rPr>
      </w:pPr>
    </w:p>
    <w:p w14:paraId="38FD86AB" w14:textId="77777777" w:rsidR="007C4FE8" w:rsidRPr="007C4FE8" w:rsidRDefault="007C4FE8" w:rsidP="00B4BA6B">
      <w:pPr>
        <w:spacing w:after="0" w:line="360" w:lineRule="auto"/>
        <w:rPr>
          <w:rFonts w:ascii="Arial" w:eastAsia="Arial" w:hAnsi="Arial" w:cs="Arial"/>
          <w:color w:val="111111"/>
          <w:kern w:val="0"/>
          <w:sz w:val="24"/>
          <w:szCs w:val="24"/>
          <w:lang w:eastAsia="de-DE"/>
          <w14:ligatures w14:val="none"/>
        </w:rPr>
      </w:pPr>
      <w:r w:rsidRPr="3FD4289A">
        <w:rPr>
          <w:rFonts w:ascii="Arial" w:eastAsia="Arial" w:hAnsi="Arial" w:cs="Arial"/>
          <w:color w:val="111111"/>
          <w:kern w:val="0"/>
          <w:sz w:val="24"/>
          <w:szCs w:val="24"/>
          <w:lang w:eastAsia="de-DE"/>
          <w14:ligatures w14:val="none"/>
        </w:rPr>
        <w:t>Politisch wird bemängelt, dass die Privatisierung des Wohnraums solche ausbeuterischen Strukturen begünstigt hat, was zu sozialer Segregation, Integrationsproblemen und gesundheitlichen Belastungen führt.</w:t>
      </w:r>
    </w:p>
    <w:p w14:paraId="712418F9" w14:textId="77777777" w:rsidR="007C4FE8" w:rsidRPr="007C4FE8" w:rsidRDefault="007C4FE8" w:rsidP="00B4BA6B">
      <w:pPr>
        <w:spacing w:after="0" w:line="360" w:lineRule="auto"/>
        <w:rPr>
          <w:rFonts w:ascii="Arial" w:eastAsia="Arial" w:hAnsi="Arial" w:cs="Arial"/>
          <w:color w:val="111111"/>
          <w:kern w:val="0"/>
          <w:sz w:val="24"/>
          <w:szCs w:val="24"/>
          <w:lang w:eastAsia="de-DE"/>
          <w14:ligatures w14:val="none"/>
        </w:rPr>
      </w:pPr>
    </w:p>
    <w:p w14:paraId="7DB90079" w14:textId="46722D6F" w:rsidR="2248D0B8" w:rsidRDefault="2248D0B8" w:rsidP="2248D0B8">
      <w:pPr>
        <w:spacing w:after="0" w:line="360" w:lineRule="auto"/>
        <w:rPr>
          <w:rFonts w:ascii="Arial" w:eastAsia="Arial" w:hAnsi="Arial" w:cs="Arial"/>
          <w:color w:val="111111"/>
          <w:sz w:val="24"/>
          <w:szCs w:val="24"/>
          <w:lang w:eastAsia="de-DE"/>
        </w:rPr>
      </w:pPr>
    </w:p>
    <w:p w14:paraId="32317E0F" w14:textId="437DF2B3" w:rsidR="2248D0B8" w:rsidRDefault="2248D0B8" w:rsidP="2248D0B8">
      <w:pPr>
        <w:spacing w:after="0" w:line="360" w:lineRule="auto"/>
        <w:rPr>
          <w:rFonts w:ascii="Arial" w:eastAsia="Arial" w:hAnsi="Arial" w:cs="Arial"/>
          <w:color w:val="111111"/>
          <w:sz w:val="24"/>
          <w:szCs w:val="24"/>
          <w:lang w:eastAsia="de-DE"/>
        </w:rPr>
      </w:pPr>
    </w:p>
    <w:p w14:paraId="543FD0E4" w14:textId="464AEBEF" w:rsidR="007C4FE8" w:rsidRPr="007C4FE8" w:rsidRDefault="007C4FE8" w:rsidP="00B4BA6B">
      <w:pPr>
        <w:spacing w:after="0" w:line="360" w:lineRule="auto"/>
        <w:rPr>
          <w:rFonts w:ascii="Arial" w:eastAsia="Arial" w:hAnsi="Arial" w:cs="Arial"/>
          <w:color w:val="111111"/>
          <w:kern w:val="0"/>
          <w:sz w:val="24"/>
          <w:szCs w:val="24"/>
          <w:lang w:eastAsia="de-DE"/>
          <w14:ligatures w14:val="none"/>
        </w:rPr>
      </w:pPr>
    </w:p>
    <w:p w14:paraId="2F3D8ADA" w14:textId="77777777" w:rsidR="007C4FE8" w:rsidRPr="007C4FE8" w:rsidRDefault="007C4FE8" w:rsidP="00B4BA6B">
      <w:pPr>
        <w:spacing w:after="0" w:line="360" w:lineRule="auto"/>
        <w:rPr>
          <w:rFonts w:ascii="Arial" w:eastAsia="Arial" w:hAnsi="Arial" w:cs="Arial"/>
          <w:b/>
          <w:bCs/>
          <w:color w:val="111111"/>
          <w:kern w:val="0"/>
          <w:sz w:val="24"/>
          <w:szCs w:val="24"/>
          <w:lang w:eastAsia="de-DE"/>
          <w14:ligatures w14:val="none"/>
        </w:rPr>
      </w:pPr>
      <w:r w:rsidRPr="35665A62">
        <w:rPr>
          <w:rFonts w:ascii="Arial" w:eastAsia="Arial" w:hAnsi="Arial" w:cs="Arial"/>
          <w:b/>
          <w:bCs/>
          <w:color w:val="111111"/>
          <w:kern w:val="0"/>
          <w:sz w:val="24"/>
          <w:szCs w:val="24"/>
          <w:lang w:eastAsia="de-DE"/>
          <w14:ligatures w14:val="none"/>
        </w:rPr>
        <w:t>Vergleichend :</w:t>
      </w:r>
    </w:p>
    <w:p w14:paraId="6704A6BC" w14:textId="77777777" w:rsidR="007C4FE8" w:rsidRPr="007C4FE8" w:rsidRDefault="007C4FE8" w:rsidP="00B4BA6B">
      <w:pPr>
        <w:spacing w:after="0" w:line="360" w:lineRule="auto"/>
        <w:rPr>
          <w:rFonts w:ascii="Arial" w:eastAsia="Arial" w:hAnsi="Arial" w:cs="Arial"/>
          <w:color w:val="111111"/>
          <w:kern w:val="0"/>
          <w:sz w:val="24"/>
          <w:szCs w:val="24"/>
          <w:lang w:eastAsia="de-DE"/>
          <w14:ligatures w14:val="none"/>
        </w:rPr>
      </w:pPr>
    </w:p>
    <w:p w14:paraId="387D5676" w14:textId="77777777" w:rsidR="007C4FE8" w:rsidRPr="007C4FE8" w:rsidRDefault="007C4FE8" w:rsidP="00B4BA6B">
      <w:pPr>
        <w:spacing w:after="0" w:line="360" w:lineRule="auto"/>
        <w:rPr>
          <w:rFonts w:ascii="Arial" w:eastAsia="Arial" w:hAnsi="Arial" w:cs="Arial"/>
          <w:color w:val="111111"/>
          <w:kern w:val="0"/>
          <w:sz w:val="24"/>
          <w:szCs w:val="24"/>
          <w:lang w:eastAsia="de-DE"/>
          <w14:ligatures w14:val="none"/>
        </w:rPr>
      </w:pPr>
    </w:p>
    <w:p w14:paraId="3B6AB061" w14:textId="77777777" w:rsidR="007C4FE8" w:rsidRPr="007C4FE8" w:rsidRDefault="007C4FE8" w:rsidP="00B4BA6B">
      <w:pPr>
        <w:spacing w:after="0" w:line="360" w:lineRule="auto"/>
        <w:rPr>
          <w:rFonts w:ascii="Arial" w:eastAsia="Arial" w:hAnsi="Arial" w:cs="Arial"/>
          <w:color w:val="111111"/>
          <w:kern w:val="0"/>
          <w:sz w:val="24"/>
          <w:szCs w:val="24"/>
          <w:lang w:eastAsia="de-DE"/>
          <w14:ligatures w14:val="none"/>
        </w:rPr>
      </w:pPr>
    </w:p>
    <w:p w14:paraId="06FD45F8" w14:textId="77777777" w:rsidR="007C4FE8" w:rsidRPr="007C4FE8" w:rsidRDefault="007C4FE8" w:rsidP="00B4BA6B">
      <w:pPr>
        <w:spacing w:after="0" w:line="360" w:lineRule="auto"/>
        <w:rPr>
          <w:rFonts w:ascii="Arial" w:eastAsia="Arial" w:hAnsi="Arial" w:cs="Arial"/>
          <w:i/>
          <w:iCs/>
          <w:color w:val="111111"/>
          <w:kern w:val="0"/>
          <w:sz w:val="24"/>
          <w:szCs w:val="24"/>
          <w:lang w:eastAsia="de-DE"/>
          <w14:ligatures w14:val="none"/>
        </w:rPr>
      </w:pPr>
      <w:r w:rsidRPr="3FD4289A">
        <w:rPr>
          <w:rFonts w:ascii="Arial" w:eastAsia="Arial" w:hAnsi="Arial" w:cs="Arial"/>
          <w:color w:val="111111"/>
          <w:kern w:val="0"/>
          <w:sz w:val="24"/>
          <w:szCs w:val="24"/>
          <w:lang w:eastAsia="de-DE"/>
          <w14:ligatures w14:val="none"/>
        </w:rPr>
        <w:t>In diesem Vergleich wird verdeutlicht, warum Migrant</w:t>
      </w:r>
      <w:r w:rsidRPr="3FD4289A">
        <w:rPr>
          <w:rFonts w:ascii="Arial" w:eastAsia="Arial" w:hAnsi="Arial" w:cs="Arial"/>
          <w:i/>
          <w:iCs/>
          <w:color w:val="111111"/>
          <w:kern w:val="0"/>
          <w:sz w:val="24"/>
          <w:szCs w:val="24"/>
          <w:lang w:eastAsia="de-DE"/>
          <w14:ligatures w14:val="none"/>
        </w:rPr>
        <w:t xml:space="preserve">innen oft keinen Zugang zu adäquatem Wohnraum finden. </w:t>
      </w:r>
    </w:p>
    <w:p w14:paraId="3D71EE92" w14:textId="77777777" w:rsidR="007C4FE8" w:rsidRPr="007C4FE8" w:rsidRDefault="007C4FE8" w:rsidP="00B4BA6B">
      <w:pPr>
        <w:spacing w:after="0" w:line="360" w:lineRule="auto"/>
        <w:rPr>
          <w:rFonts w:ascii="Arial" w:eastAsia="Arial" w:hAnsi="Arial" w:cs="Arial"/>
          <w:i/>
          <w:iCs/>
          <w:color w:val="111111"/>
          <w:kern w:val="0"/>
          <w:sz w:val="24"/>
          <w:szCs w:val="24"/>
          <w:lang w:eastAsia="de-DE"/>
          <w14:ligatures w14:val="none"/>
        </w:rPr>
      </w:pPr>
    </w:p>
    <w:p w14:paraId="56DA28B6" w14:textId="77777777" w:rsidR="007C4FE8" w:rsidRPr="007C4FE8" w:rsidRDefault="007C4FE8" w:rsidP="00B4BA6B">
      <w:pPr>
        <w:spacing w:after="0" w:line="360" w:lineRule="auto"/>
        <w:rPr>
          <w:rFonts w:ascii="Arial" w:eastAsia="Arial" w:hAnsi="Arial" w:cs="Arial"/>
          <w:i/>
          <w:iCs/>
          <w:color w:val="111111"/>
          <w:kern w:val="0"/>
          <w:sz w:val="24"/>
          <w:szCs w:val="24"/>
          <w:lang w:eastAsia="de-DE"/>
          <w14:ligatures w14:val="none"/>
        </w:rPr>
      </w:pPr>
      <w:r w:rsidRPr="3FD4289A">
        <w:rPr>
          <w:rFonts w:ascii="Arial" w:eastAsia="Arial" w:hAnsi="Arial" w:cs="Arial"/>
          <w:i/>
          <w:iCs/>
          <w:color w:val="111111"/>
          <w:kern w:val="0"/>
          <w:sz w:val="24"/>
          <w:szCs w:val="24"/>
          <w:lang w:eastAsia="de-DE"/>
          <w14:ligatures w14:val="none"/>
        </w:rPr>
        <w:t xml:space="preserve">Dies liegt an Sprachbarrieren, mangelnden diversitätssensiblen Beratungsangeboten, fehlender Systemkenntnis und einem Gefühl der Ohnmacht, das Proteste verhindert. </w:t>
      </w:r>
    </w:p>
    <w:p w14:paraId="0A58A783" w14:textId="77777777" w:rsidR="007C4FE8" w:rsidRPr="007C4FE8" w:rsidRDefault="007C4FE8" w:rsidP="00B4BA6B">
      <w:pPr>
        <w:spacing w:after="0" w:line="360" w:lineRule="auto"/>
        <w:rPr>
          <w:rFonts w:ascii="Arial" w:eastAsia="Arial" w:hAnsi="Arial" w:cs="Arial"/>
          <w:i/>
          <w:iCs/>
          <w:color w:val="111111"/>
          <w:kern w:val="0"/>
          <w:sz w:val="24"/>
          <w:szCs w:val="24"/>
          <w:lang w:eastAsia="de-DE"/>
          <w14:ligatures w14:val="none"/>
        </w:rPr>
      </w:pPr>
    </w:p>
    <w:p w14:paraId="061EF475" w14:textId="77777777" w:rsidR="007C4FE8" w:rsidRPr="007C4FE8" w:rsidRDefault="007C4FE8" w:rsidP="00B4BA6B">
      <w:pPr>
        <w:spacing w:after="0" w:line="360" w:lineRule="auto"/>
        <w:rPr>
          <w:rFonts w:ascii="Arial" w:eastAsia="Arial" w:hAnsi="Arial" w:cs="Arial"/>
          <w:color w:val="111111"/>
          <w:kern w:val="0"/>
          <w:sz w:val="24"/>
          <w:szCs w:val="24"/>
          <w:lang w:eastAsia="de-DE"/>
          <w14:ligatures w14:val="none"/>
        </w:rPr>
      </w:pPr>
      <w:r w:rsidRPr="3FD4289A">
        <w:rPr>
          <w:rFonts w:ascii="Arial" w:eastAsia="Arial" w:hAnsi="Arial" w:cs="Arial"/>
          <w:i/>
          <w:iCs/>
          <w:color w:val="111111"/>
          <w:kern w:val="0"/>
          <w:sz w:val="24"/>
          <w:szCs w:val="24"/>
          <w:lang w:eastAsia="de-DE"/>
          <w14:ligatures w14:val="none"/>
        </w:rPr>
        <w:t>Während Migrant</w:t>
      </w:r>
      <w:r w:rsidRPr="3FD4289A">
        <w:rPr>
          <w:rFonts w:ascii="Arial" w:eastAsia="Arial" w:hAnsi="Arial" w:cs="Arial"/>
          <w:color w:val="111111"/>
          <w:kern w:val="0"/>
          <w:sz w:val="24"/>
          <w:szCs w:val="24"/>
          <w:lang w:eastAsia="de-DE"/>
          <w14:ligatures w14:val="none"/>
        </w:rPr>
        <w:t>innen die Ausbeutung kaum durchschauen, erkennen Stakeholder*innen die politisch geduldeten Ausbeutungsstrukturen, die Integrationschancen, Lebensqualität und Gesundheit der Betroffenen erheblich beeinträchtigen.</w:t>
      </w:r>
    </w:p>
    <w:p w14:paraId="6C94D1E4" w14:textId="77777777" w:rsidR="007C4FE8" w:rsidRPr="007C4FE8" w:rsidRDefault="007C4FE8" w:rsidP="00B4BA6B">
      <w:pPr>
        <w:spacing w:after="0" w:line="360" w:lineRule="auto"/>
        <w:rPr>
          <w:rFonts w:ascii="Arial" w:eastAsia="Arial" w:hAnsi="Arial" w:cs="Arial"/>
          <w:color w:val="111111"/>
          <w:kern w:val="0"/>
          <w:sz w:val="24"/>
          <w:szCs w:val="24"/>
          <w:lang w:eastAsia="de-DE"/>
          <w14:ligatures w14:val="none"/>
        </w:rPr>
      </w:pPr>
    </w:p>
    <w:p w14:paraId="6235127A" w14:textId="77777777" w:rsidR="007C4FE8" w:rsidRPr="00F27C10" w:rsidRDefault="007C4FE8" w:rsidP="00F27C10">
      <w:pPr>
        <w:spacing w:line="360" w:lineRule="auto"/>
        <w:rPr>
          <w:rFonts w:ascii="Arial" w:eastAsia="Arial" w:hAnsi="Arial" w:cs="Arial"/>
          <w:color w:val="111111"/>
          <w:kern w:val="0"/>
          <w:sz w:val="24"/>
          <w:szCs w:val="24"/>
          <w14:ligatures w14:val="none"/>
        </w:rPr>
      </w:pPr>
    </w:p>
    <w:p w14:paraId="2A3FBDD1" w14:textId="77777777" w:rsidR="00F27C10" w:rsidRPr="00F27C10" w:rsidRDefault="00F27C10" w:rsidP="00F27C10">
      <w:pPr>
        <w:pStyle w:val="p1"/>
        <w:spacing w:line="360" w:lineRule="auto"/>
        <w:rPr>
          <w:rStyle w:val="s2"/>
          <w:rFonts w:ascii="Arial" w:eastAsia="Arial" w:hAnsi="Arial" w:cs="Arial"/>
          <w:sz w:val="24"/>
          <w:szCs w:val="24"/>
        </w:rPr>
      </w:pPr>
    </w:p>
    <w:p w14:paraId="41EC0466" w14:textId="75A193EF" w:rsidR="00F27C10" w:rsidRPr="00F27C10" w:rsidRDefault="00F27C10" w:rsidP="00F27C10">
      <w:pPr>
        <w:spacing w:line="360" w:lineRule="auto"/>
        <w:rPr>
          <w:rFonts w:ascii="Arial" w:eastAsia="Arial" w:hAnsi="Arial" w:cs="Arial"/>
          <w:sz w:val="24"/>
          <w:szCs w:val="24"/>
        </w:rPr>
      </w:pPr>
    </w:p>
    <w:sectPr w:rsidR="00F27C10" w:rsidRPr="00F27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pleSystemUIFont">
    <w:altName w:val="Cambria"/>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UICTFontTextStyleBody">
    <w:altName w:val="Cambria"/>
    <w:charset w:val="00"/>
    <w:family w:val="roman"/>
    <w:pitch w:val="default"/>
  </w:font>
  <w:font w:name="UICTFontTextStyleItalic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120B"/>
    <w:multiLevelType w:val="multilevel"/>
    <w:tmpl w:val="B6CA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204A8"/>
    <w:multiLevelType w:val="multilevel"/>
    <w:tmpl w:val="825A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F3A8C"/>
    <w:multiLevelType w:val="hybridMultilevel"/>
    <w:tmpl w:val="8BF0E6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783132F"/>
    <w:multiLevelType w:val="multilevel"/>
    <w:tmpl w:val="440C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85619"/>
    <w:multiLevelType w:val="multilevel"/>
    <w:tmpl w:val="ACAA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BC3ADF"/>
    <w:multiLevelType w:val="multilevel"/>
    <w:tmpl w:val="9804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370719">
    <w:abstractNumId w:val="3"/>
  </w:num>
  <w:num w:numId="2" w16cid:durableId="1168010983">
    <w:abstractNumId w:val="0"/>
  </w:num>
  <w:num w:numId="3" w16cid:durableId="42021572">
    <w:abstractNumId w:val="1"/>
  </w:num>
  <w:num w:numId="4" w16cid:durableId="914321108">
    <w:abstractNumId w:val="5"/>
  </w:num>
  <w:num w:numId="5" w16cid:durableId="1617980332">
    <w:abstractNumId w:val="4"/>
  </w:num>
  <w:num w:numId="6" w16cid:durableId="152382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84"/>
    <w:rsid w:val="0003597E"/>
    <w:rsid w:val="00052A5B"/>
    <w:rsid w:val="00052AAD"/>
    <w:rsid w:val="00173848"/>
    <w:rsid w:val="00192C34"/>
    <w:rsid w:val="001F24E6"/>
    <w:rsid w:val="003A6E4F"/>
    <w:rsid w:val="00452A1B"/>
    <w:rsid w:val="004A09CF"/>
    <w:rsid w:val="0054331A"/>
    <w:rsid w:val="00585C2C"/>
    <w:rsid w:val="006A2460"/>
    <w:rsid w:val="006D2A90"/>
    <w:rsid w:val="006D6D71"/>
    <w:rsid w:val="006E53F9"/>
    <w:rsid w:val="006F33CA"/>
    <w:rsid w:val="00783BED"/>
    <w:rsid w:val="00792BCE"/>
    <w:rsid w:val="007A4015"/>
    <w:rsid w:val="007C4FE8"/>
    <w:rsid w:val="007F0659"/>
    <w:rsid w:val="00885341"/>
    <w:rsid w:val="008C43CE"/>
    <w:rsid w:val="008D4667"/>
    <w:rsid w:val="008F6372"/>
    <w:rsid w:val="00910A4F"/>
    <w:rsid w:val="009D0E3A"/>
    <w:rsid w:val="00A21FF4"/>
    <w:rsid w:val="00A24E84"/>
    <w:rsid w:val="00A353C0"/>
    <w:rsid w:val="00B136F8"/>
    <w:rsid w:val="00B4BA6B"/>
    <w:rsid w:val="00BB7FDF"/>
    <w:rsid w:val="00C41D5F"/>
    <w:rsid w:val="00C561FE"/>
    <w:rsid w:val="00CB6D31"/>
    <w:rsid w:val="00D803A9"/>
    <w:rsid w:val="00E23787"/>
    <w:rsid w:val="00E30615"/>
    <w:rsid w:val="00E45AAE"/>
    <w:rsid w:val="00EF4F5F"/>
    <w:rsid w:val="00F27C10"/>
    <w:rsid w:val="00F51847"/>
    <w:rsid w:val="00FA332B"/>
    <w:rsid w:val="00FF29E6"/>
    <w:rsid w:val="048D0F94"/>
    <w:rsid w:val="057933DD"/>
    <w:rsid w:val="0E402090"/>
    <w:rsid w:val="2248D0B8"/>
    <w:rsid w:val="35665A62"/>
    <w:rsid w:val="3FD4289A"/>
    <w:rsid w:val="425C93A7"/>
    <w:rsid w:val="46AAF73F"/>
    <w:rsid w:val="54D8F6E1"/>
    <w:rsid w:val="67D7288F"/>
    <w:rsid w:val="69872989"/>
    <w:rsid w:val="7FD80F5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5374"/>
  <w15:chartTrackingRefBased/>
  <w15:docId w15:val="{BCB756DF-C79E-46F3-8CB3-04545ED4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E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E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E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E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E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E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E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E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E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E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E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E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E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E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E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E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E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E84"/>
    <w:rPr>
      <w:rFonts w:eastAsiaTheme="majorEastAsia" w:cstheme="majorBidi"/>
      <w:color w:val="272727" w:themeColor="text1" w:themeTint="D8"/>
    </w:rPr>
  </w:style>
  <w:style w:type="paragraph" w:styleId="Title">
    <w:name w:val="Title"/>
    <w:basedOn w:val="Normal"/>
    <w:next w:val="Normal"/>
    <w:link w:val="TitleChar"/>
    <w:uiPriority w:val="10"/>
    <w:qFormat/>
    <w:rsid w:val="00A24E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E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E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E84"/>
    <w:pPr>
      <w:spacing w:before="160"/>
      <w:jc w:val="center"/>
    </w:pPr>
    <w:rPr>
      <w:i/>
      <w:iCs/>
      <w:color w:val="404040" w:themeColor="text1" w:themeTint="BF"/>
    </w:rPr>
  </w:style>
  <w:style w:type="character" w:customStyle="1" w:styleId="QuoteChar">
    <w:name w:val="Quote Char"/>
    <w:basedOn w:val="DefaultParagraphFont"/>
    <w:link w:val="Quote"/>
    <w:uiPriority w:val="29"/>
    <w:rsid w:val="00A24E84"/>
    <w:rPr>
      <w:i/>
      <w:iCs/>
      <w:color w:val="404040" w:themeColor="text1" w:themeTint="BF"/>
    </w:rPr>
  </w:style>
  <w:style w:type="paragraph" w:styleId="ListParagraph">
    <w:name w:val="List Paragraph"/>
    <w:basedOn w:val="Normal"/>
    <w:uiPriority w:val="34"/>
    <w:qFormat/>
    <w:rsid w:val="00A24E84"/>
    <w:pPr>
      <w:ind w:left="720"/>
      <w:contextualSpacing/>
    </w:pPr>
  </w:style>
  <w:style w:type="character" w:styleId="IntenseEmphasis">
    <w:name w:val="Intense Emphasis"/>
    <w:basedOn w:val="DefaultParagraphFont"/>
    <w:uiPriority w:val="21"/>
    <w:qFormat/>
    <w:rsid w:val="00A24E84"/>
    <w:rPr>
      <w:i/>
      <w:iCs/>
      <w:color w:val="0F4761" w:themeColor="accent1" w:themeShade="BF"/>
    </w:rPr>
  </w:style>
  <w:style w:type="paragraph" w:styleId="IntenseQuote">
    <w:name w:val="Intense Quote"/>
    <w:basedOn w:val="Normal"/>
    <w:next w:val="Normal"/>
    <w:link w:val="IntenseQuoteChar"/>
    <w:uiPriority w:val="30"/>
    <w:qFormat/>
    <w:rsid w:val="00A24E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E84"/>
    <w:rPr>
      <w:i/>
      <w:iCs/>
      <w:color w:val="0F4761" w:themeColor="accent1" w:themeShade="BF"/>
    </w:rPr>
  </w:style>
  <w:style w:type="character" w:styleId="IntenseReference">
    <w:name w:val="Intense Reference"/>
    <w:basedOn w:val="DefaultParagraphFont"/>
    <w:uiPriority w:val="32"/>
    <w:qFormat/>
    <w:rsid w:val="00A24E84"/>
    <w:rPr>
      <w:b/>
      <w:bCs/>
      <w:smallCaps/>
      <w:color w:val="0F4761" w:themeColor="accent1" w:themeShade="BF"/>
      <w:spacing w:val="5"/>
    </w:rPr>
  </w:style>
  <w:style w:type="paragraph" w:customStyle="1" w:styleId="p1">
    <w:name w:val="p1"/>
    <w:basedOn w:val="Normal"/>
    <w:rsid w:val="00F27C10"/>
    <w:pPr>
      <w:spacing w:after="0" w:line="240" w:lineRule="auto"/>
    </w:pPr>
    <w:rPr>
      <w:rFonts w:ascii=".AppleSystemUIFont" w:eastAsiaTheme="minorEastAsia" w:hAnsi=".AppleSystemUIFont" w:cs="Times New Roman"/>
      <w:color w:val="111111"/>
      <w:kern w:val="0"/>
      <w:sz w:val="26"/>
      <w:szCs w:val="26"/>
      <w:lang w:eastAsia="de-DE"/>
      <w14:ligatures w14:val="none"/>
    </w:rPr>
  </w:style>
  <w:style w:type="paragraph" w:customStyle="1" w:styleId="p2">
    <w:name w:val="p2"/>
    <w:basedOn w:val="Normal"/>
    <w:rsid w:val="00F27C10"/>
    <w:pPr>
      <w:spacing w:after="0" w:line="240" w:lineRule="auto"/>
    </w:pPr>
    <w:rPr>
      <w:rFonts w:ascii=".AppleSystemUIFont" w:eastAsiaTheme="minorEastAsia" w:hAnsi=".AppleSystemUIFont" w:cs="Times New Roman"/>
      <w:color w:val="111111"/>
      <w:kern w:val="0"/>
      <w:sz w:val="26"/>
      <w:szCs w:val="26"/>
      <w:lang w:eastAsia="de-DE"/>
      <w14:ligatures w14:val="none"/>
    </w:rPr>
  </w:style>
  <w:style w:type="paragraph" w:customStyle="1" w:styleId="p3">
    <w:name w:val="p3"/>
    <w:basedOn w:val="Normal"/>
    <w:rsid w:val="00F27C10"/>
    <w:pPr>
      <w:spacing w:before="180" w:after="0" w:line="240" w:lineRule="auto"/>
      <w:ind w:left="195" w:hanging="195"/>
    </w:pPr>
    <w:rPr>
      <w:rFonts w:ascii=".AppleSystemUIFont" w:eastAsiaTheme="minorEastAsia" w:hAnsi=".AppleSystemUIFont" w:cs="Times New Roman"/>
      <w:color w:val="111111"/>
      <w:kern w:val="0"/>
      <w:sz w:val="26"/>
      <w:szCs w:val="26"/>
      <w:lang w:eastAsia="de-DE"/>
      <w14:ligatures w14:val="none"/>
    </w:rPr>
  </w:style>
  <w:style w:type="character" w:customStyle="1" w:styleId="s1">
    <w:name w:val="s1"/>
    <w:basedOn w:val="DefaultParagraphFont"/>
    <w:rsid w:val="00F27C10"/>
    <w:rPr>
      <w:rFonts w:ascii="UICTFontTextStyleBody" w:hAnsi="UICTFontTextStyleBody" w:hint="default"/>
      <w:b/>
      <w:bCs/>
      <w:i w:val="0"/>
      <w:iCs w:val="0"/>
      <w:sz w:val="26"/>
      <w:szCs w:val="26"/>
    </w:rPr>
  </w:style>
  <w:style w:type="character" w:customStyle="1" w:styleId="s2">
    <w:name w:val="s2"/>
    <w:basedOn w:val="DefaultParagraphFont"/>
    <w:rsid w:val="00F27C10"/>
    <w:rPr>
      <w:rFonts w:ascii="UICTFontTextStyleBody" w:hAnsi="UICTFontTextStyleBody" w:hint="default"/>
      <w:b w:val="0"/>
      <w:bCs w:val="0"/>
      <w:i w:val="0"/>
      <w:iCs w:val="0"/>
      <w:sz w:val="26"/>
      <w:szCs w:val="26"/>
    </w:rPr>
  </w:style>
  <w:style w:type="character" w:customStyle="1" w:styleId="s3">
    <w:name w:val="s3"/>
    <w:basedOn w:val="DefaultParagraphFont"/>
    <w:rsid w:val="00F27C10"/>
    <w:rPr>
      <w:rFonts w:ascii="UICTFontTextStyleItalicBody" w:hAnsi="UICTFontTextStyleItalicBody" w:hint="default"/>
      <w:b w:val="0"/>
      <w:bCs w:val="0"/>
      <w:i/>
      <w:iCs/>
      <w:sz w:val="26"/>
      <w:szCs w:val="26"/>
    </w:rPr>
  </w:style>
  <w:style w:type="character" w:customStyle="1" w:styleId="apple-tab-span">
    <w:name w:val="apple-tab-span"/>
    <w:basedOn w:val="DefaultParagraphFont"/>
    <w:rsid w:val="00F27C10"/>
  </w:style>
  <w:style w:type="character" w:customStyle="1" w:styleId="apple-converted-space">
    <w:name w:val="apple-converted-space"/>
    <w:basedOn w:val="DefaultParagraphFont"/>
    <w:rsid w:val="00F27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3445">
      <w:bodyDiv w:val="1"/>
      <w:marLeft w:val="0"/>
      <w:marRight w:val="0"/>
      <w:marTop w:val="0"/>
      <w:marBottom w:val="0"/>
      <w:divBdr>
        <w:top w:val="none" w:sz="0" w:space="0" w:color="auto"/>
        <w:left w:val="none" w:sz="0" w:space="0" w:color="auto"/>
        <w:bottom w:val="none" w:sz="0" w:space="0" w:color="auto"/>
        <w:right w:val="none" w:sz="0" w:space="0" w:color="auto"/>
      </w:divBdr>
    </w:div>
    <w:div w:id="108400920">
      <w:bodyDiv w:val="1"/>
      <w:marLeft w:val="0"/>
      <w:marRight w:val="0"/>
      <w:marTop w:val="0"/>
      <w:marBottom w:val="0"/>
      <w:divBdr>
        <w:top w:val="none" w:sz="0" w:space="0" w:color="auto"/>
        <w:left w:val="none" w:sz="0" w:space="0" w:color="auto"/>
        <w:bottom w:val="none" w:sz="0" w:space="0" w:color="auto"/>
        <w:right w:val="none" w:sz="0" w:space="0" w:color="auto"/>
      </w:divBdr>
    </w:div>
    <w:div w:id="317611423">
      <w:bodyDiv w:val="1"/>
      <w:marLeft w:val="0"/>
      <w:marRight w:val="0"/>
      <w:marTop w:val="0"/>
      <w:marBottom w:val="0"/>
      <w:divBdr>
        <w:top w:val="none" w:sz="0" w:space="0" w:color="auto"/>
        <w:left w:val="none" w:sz="0" w:space="0" w:color="auto"/>
        <w:bottom w:val="none" w:sz="0" w:space="0" w:color="auto"/>
        <w:right w:val="none" w:sz="0" w:space="0" w:color="auto"/>
      </w:divBdr>
    </w:div>
    <w:div w:id="322587270">
      <w:bodyDiv w:val="1"/>
      <w:marLeft w:val="0"/>
      <w:marRight w:val="0"/>
      <w:marTop w:val="0"/>
      <w:marBottom w:val="0"/>
      <w:divBdr>
        <w:top w:val="none" w:sz="0" w:space="0" w:color="auto"/>
        <w:left w:val="none" w:sz="0" w:space="0" w:color="auto"/>
        <w:bottom w:val="none" w:sz="0" w:space="0" w:color="auto"/>
        <w:right w:val="none" w:sz="0" w:space="0" w:color="auto"/>
      </w:divBdr>
    </w:div>
    <w:div w:id="369185347">
      <w:bodyDiv w:val="1"/>
      <w:marLeft w:val="0"/>
      <w:marRight w:val="0"/>
      <w:marTop w:val="0"/>
      <w:marBottom w:val="0"/>
      <w:divBdr>
        <w:top w:val="none" w:sz="0" w:space="0" w:color="auto"/>
        <w:left w:val="none" w:sz="0" w:space="0" w:color="auto"/>
        <w:bottom w:val="none" w:sz="0" w:space="0" w:color="auto"/>
        <w:right w:val="none" w:sz="0" w:space="0" w:color="auto"/>
      </w:divBdr>
    </w:div>
    <w:div w:id="792479497">
      <w:bodyDiv w:val="1"/>
      <w:marLeft w:val="0"/>
      <w:marRight w:val="0"/>
      <w:marTop w:val="0"/>
      <w:marBottom w:val="0"/>
      <w:divBdr>
        <w:top w:val="none" w:sz="0" w:space="0" w:color="auto"/>
        <w:left w:val="none" w:sz="0" w:space="0" w:color="auto"/>
        <w:bottom w:val="none" w:sz="0" w:space="0" w:color="auto"/>
        <w:right w:val="none" w:sz="0" w:space="0" w:color="auto"/>
      </w:divBdr>
    </w:div>
    <w:div w:id="911768793">
      <w:bodyDiv w:val="1"/>
      <w:marLeft w:val="0"/>
      <w:marRight w:val="0"/>
      <w:marTop w:val="0"/>
      <w:marBottom w:val="0"/>
      <w:divBdr>
        <w:top w:val="none" w:sz="0" w:space="0" w:color="auto"/>
        <w:left w:val="none" w:sz="0" w:space="0" w:color="auto"/>
        <w:bottom w:val="none" w:sz="0" w:space="0" w:color="auto"/>
        <w:right w:val="none" w:sz="0" w:space="0" w:color="auto"/>
      </w:divBdr>
    </w:div>
    <w:div w:id="1268658957">
      <w:bodyDiv w:val="1"/>
      <w:marLeft w:val="0"/>
      <w:marRight w:val="0"/>
      <w:marTop w:val="0"/>
      <w:marBottom w:val="0"/>
      <w:divBdr>
        <w:top w:val="none" w:sz="0" w:space="0" w:color="auto"/>
        <w:left w:val="none" w:sz="0" w:space="0" w:color="auto"/>
        <w:bottom w:val="none" w:sz="0" w:space="0" w:color="auto"/>
        <w:right w:val="none" w:sz="0" w:space="0" w:color="auto"/>
      </w:divBdr>
    </w:div>
    <w:div w:id="1348211233">
      <w:bodyDiv w:val="1"/>
      <w:marLeft w:val="0"/>
      <w:marRight w:val="0"/>
      <w:marTop w:val="0"/>
      <w:marBottom w:val="0"/>
      <w:divBdr>
        <w:top w:val="none" w:sz="0" w:space="0" w:color="auto"/>
        <w:left w:val="none" w:sz="0" w:space="0" w:color="auto"/>
        <w:bottom w:val="none" w:sz="0" w:space="0" w:color="auto"/>
        <w:right w:val="none" w:sz="0" w:space="0" w:color="auto"/>
      </w:divBdr>
    </w:div>
    <w:div w:id="1387022652">
      <w:bodyDiv w:val="1"/>
      <w:marLeft w:val="0"/>
      <w:marRight w:val="0"/>
      <w:marTop w:val="0"/>
      <w:marBottom w:val="0"/>
      <w:divBdr>
        <w:top w:val="none" w:sz="0" w:space="0" w:color="auto"/>
        <w:left w:val="none" w:sz="0" w:space="0" w:color="auto"/>
        <w:bottom w:val="none" w:sz="0" w:space="0" w:color="auto"/>
        <w:right w:val="none" w:sz="0" w:space="0" w:color="auto"/>
      </w:divBdr>
    </w:div>
    <w:div w:id="1475097740">
      <w:bodyDiv w:val="1"/>
      <w:marLeft w:val="0"/>
      <w:marRight w:val="0"/>
      <w:marTop w:val="0"/>
      <w:marBottom w:val="0"/>
      <w:divBdr>
        <w:top w:val="none" w:sz="0" w:space="0" w:color="auto"/>
        <w:left w:val="none" w:sz="0" w:space="0" w:color="auto"/>
        <w:bottom w:val="none" w:sz="0" w:space="0" w:color="auto"/>
        <w:right w:val="none" w:sz="0" w:space="0" w:color="auto"/>
      </w:divBdr>
    </w:div>
    <w:div w:id="1678389181">
      <w:bodyDiv w:val="1"/>
      <w:marLeft w:val="0"/>
      <w:marRight w:val="0"/>
      <w:marTop w:val="0"/>
      <w:marBottom w:val="0"/>
      <w:divBdr>
        <w:top w:val="none" w:sz="0" w:space="0" w:color="auto"/>
        <w:left w:val="none" w:sz="0" w:space="0" w:color="auto"/>
        <w:bottom w:val="none" w:sz="0" w:space="0" w:color="auto"/>
        <w:right w:val="none" w:sz="0" w:space="0" w:color="auto"/>
      </w:divBdr>
    </w:div>
    <w:div w:id="203753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Words>
  <Characters>5208</Characters>
  <Application>Microsoft Office Word</Application>
  <DocSecurity>4</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 Dawoud</dc:creator>
  <cp:keywords/>
  <dc:description/>
  <cp:lastModifiedBy>Gastbenutzer</cp:lastModifiedBy>
  <cp:revision>25</cp:revision>
  <dcterms:created xsi:type="dcterms:W3CDTF">2024-12-12T19:08:00Z</dcterms:created>
  <dcterms:modified xsi:type="dcterms:W3CDTF">2024-12-12T11:18:00Z</dcterms:modified>
</cp:coreProperties>
</file>