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C67F2" w14:textId="74DFF9BB" w:rsidR="00215860" w:rsidRDefault="006E66BF" w:rsidP="00215860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4C5472CF" w14:textId="3B2CD576" w:rsidR="00215860" w:rsidRDefault="00215860" w:rsidP="006E66BF">
      <w:r>
        <w:rPr>
          <w:rFonts w:hint="eastAsia"/>
        </w:rPr>
        <w:t>介绍波鸿大学的视频</w:t>
      </w:r>
    </w:p>
    <w:p w14:paraId="59625ECD" w14:textId="4717F3CB" w:rsidR="00215860" w:rsidRDefault="00B87F80" w:rsidP="006E66BF">
      <w:hyperlink r:id="rId4" w:history="1">
        <w:r w:rsidR="00215860" w:rsidRPr="001B5F3D">
          <w:rPr>
            <w:rStyle w:val="Hyperlink"/>
          </w:rPr>
          <w:t>https://www.youtube.com/watch?v=kRzfQ0S4Ibk</w:t>
        </w:r>
      </w:hyperlink>
    </w:p>
    <w:p w14:paraId="41ABBF8A" w14:textId="08EBC20A" w:rsidR="00215860" w:rsidRDefault="00034035" w:rsidP="00215860">
      <w:r>
        <w:rPr>
          <w:rFonts w:hint="eastAsia"/>
        </w:rPr>
        <w:t>波鸿大学植物园里的中国园林名字是潜园</w:t>
      </w:r>
    </w:p>
    <w:p w14:paraId="78B7FACF" w14:textId="77777777" w:rsidR="00034035" w:rsidRDefault="00034035" w:rsidP="00215860"/>
    <w:p w14:paraId="54EBC486" w14:textId="5C89F789" w:rsidR="00B54547" w:rsidRDefault="00B54547" w:rsidP="00215860">
      <w:r>
        <w:rPr>
          <w:rFonts w:hint="eastAsia"/>
        </w:rPr>
        <w:t>支付方式总结、货币名称、汇率、基本开销项目（下周内容）、数字校园（下周内容）</w:t>
      </w:r>
    </w:p>
    <w:p w14:paraId="3D2FF7F3" w14:textId="77777777" w:rsidR="00D22DCA" w:rsidRDefault="00D22DCA" w:rsidP="00215860"/>
    <w:p w14:paraId="7D241622" w14:textId="57644821" w:rsidR="00215860" w:rsidRDefault="00215860" w:rsidP="00215860">
      <w:r>
        <w:rPr>
          <w:rFonts w:hint="eastAsia"/>
        </w:rPr>
        <w:t>人格测试</w:t>
      </w:r>
    </w:p>
    <w:p w14:paraId="6C720A30" w14:textId="77777777" w:rsidR="00215860" w:rsidRDefault="00215860" w:rsidP="00215860">
      <w:r>
        <w:rPr>
          <w:rFonts w:hint="eastAsia"/>
        </w:rPr>
        <w:t>视频：</w:t>
      </w:r>
      <w:hyperlink r:id="rId5" w:history="1">
        <w:r w:rsidRPr="00856A74">
          <w:rPr>
            <w:rStyle w:val="Hyperlink"/>
          </w:rPr>
          <w:t>https://www.youtube.com/watch?v=N6kYGpevtuw</w:t>
        </w:r>
      </w:hyperlink>
    </w:p>
    <w:p w14:paraId="6DFDCCBE" w14:textId="77777777" w:rsidR="00215860" w:rsidRDefault="00215860" w:rsidP="00215860">
      <w:r>
        <w:rPr>
          <w:rFonts w:hint="eastAsia"/>
        </w:rPr>
        <w:t>今年最新的一季脱口秀节目，从开始到</w:t>
      </w:r>
      <w:r>
        <w:rPr>
          <w:rFonts w:hint="eastAsia"/>
        </w:rPr>
        <w:t>2</w:t>
      </w:r>
      <w:r>
        <w:t>:18</w:t>
      </w:r>
      <w:r>
        <w:rPr>
          <w:rFonts w:hint="eastAsia"/>
        </w:rPr>
        <w:t>，最后的谐音梗“人见人爱”</w:t>
      </w:r>
    </w:p>
    <w:p w14:paraId="4B16A850" w14:textId="77777777" w:rsidR="006E66BF" w:rsidRDefault="006E66BF" w:rsidP="006E66BF"/>
    <w:p w14:paraId="2EF23546" w14:textId="65EFE109" w:rsidR="006E66BF" w:rsidRDefault="006E66BF">
      <w:r>
        <w:rPr>
          <w:rFonts w:hint="eastAsia"/>
        </w:rPr>
        <w:t>文章阅读、翻译、学习新的生词</w:t>
      </w:r>
    </w:p>
    <w:p w14:paraId="3518C19C" w14:textId="77777777" w:rsidR="006E66BF" w:rsidRDefault="006E66BF" w:rsidP="006E66BF">
      <w:r w:rsidRPr="00584F60">
        <w:rPr>
          <w:rFonts w:hint="eastAsia"/>
          <w:highlight w:val="magenta"/>
        </w:rPr>
        <w:t>腾讯</w:t>
      </w:r>
      <w:r>
        <w:rPr>
          <w:rFonts w:hint="eastAsia"/>
        </w:rPr>
        <w:t>正全面</w:t>
      </w:r>
      <w:r w:rsidRPr="00584F60">
        <w:rPr>
          <w:rFonts w:hint="eastAsia"/>
          <w:highlight w:val="yellow"/>
        </w:rPr>
        <w:t>提升</w:t>
      </w:r>
      <w:r>
        <w:rPr>
          <w:rFonts w:hint="eastAsia"/>
        </w:rPr>
        <w:t>外籍人士在中国内地的</w:t>
      </w:r>
      <w:r w:rsidRPr="00584F60">
        <w:rPr>
          <w:rFonts w:hint="eastAsia"/>
        </w:rPr>
        <w:t>支付</w:t>
      </w:r>
      <w:r>
        <w:rPr>
          <w:rFonts w:hint="eastAsia"/>
        </w:rPr>
        <w:t>体验，令境外</w:t>
      </w:r>
      <w:r w:rsidRPr="00584F60">
        <w:rPr>
          <w:rFonts w:hint="eastAsia"/>
          <w:highlight w:val="green"/>
        </w:rPr>
        <w:t>用户</w:t>
      </w:r>
      <w:r w:rsidRPr="00584F60">
        <w:rPr>
          <w:rFonts w:hint="eastAsia"/>
          <w:highlight w:val="yellow"/>
        </w:rPr>
        <w:t>注册</w:t>
      </w:r>
      <w:r>
        <w:rPr>
          <w:rFonts w:hint="eastAsia"/>
        </w:rPr>
        <w:t>WeChat</w:t>
      </w:r>
      <w:r>
        <w:rPr>
          <w:rFonts w:hint="eastAsia"/>
        </w:rPr>
        <w:t>更安全便捷、用国际卡</w:t>
      </w:r>
      <w:r w:rsidRPr="00584F60">
        <w:rPr>
          <w:rFonts w:hint="eastAsia"/>
          <w:highlight w:val="yellow"/>
        </w:rPr>
        <w:t>绑定</w:t>
      </w:r>
      <w:r>
        <w:rPr>
          <w:rFonts w:hint="eastAsia"/>
        </w:rPr>
        <w:t>微信支付更轻松简单，同时积极探索与境外钱包的互联互通，进一步提升外籍来华人士的</w:t>
      </w:r>
      <w:r w:rsidRPr="00584F60">
        <w:rPr>
          <w:rFonts w:hint="eastAsia"/>
          <w:highlight w:val="green"/>
        </w:rPr>
        <w:t>商旅</w:t>
      </w:r>
      <w:r>
        <w:rPr>
          <w:rFonts w:hint="eastAsia"/>
        </w:rPr>
        <w:t>消费体验，促进</w:t>
      </w:r>
      <w:r w:rsidRPr="00584F60">
        <w:rPr>
          <w:rFonts w:hint="eastAsia"/>
          <w:highlight w:val="green"/>
        </w:rPr>
        <w:t>跨境</w:t>
      </w:r>
      <w:r>
        <w:rPr>
          <w:rFonts w:hint="eastAsia"/>
        </w:rPr>
        <w:t>旅游发展和国际</w:t>
      </w:r>
      <w:r w:rsidRPr="00584F60">
        <w:rPr>
          <w:rFonts w:hint="eastAsia"/>
          <w:highlight w:val="green"/>
        </w:rPr>
        <w:t>人文</w:t>
      </w:r>
      <w:r>
        <w:rPr>
          <w:rFonts w:hint="eastAsia"/>
        </w:rPr>
        <w:t>交流。</w:t>
      </w:r>
    </w:p>
    <w:p w14:paraId="11C843CF" w14:textId="77777777" w:rsidR="006E66BF" w:rsidRDefault="006E66BF" w:rsidP="006E66BF">
      <w:r>
        <w:rPr>
          <w:rFonts w:hint="eastAsia"/>
        </w:rPr>
        <w:t>在</w:t>
      </w:r>
      <w:r w:rsidRPr="00584F60">
        <w:rPr>
          <w:rFonts w:hint="eastAsia"/>
          <w:highlight w:val="yellow"/>
        </w:rPr>
        <w:t>下载</w:t>
      </w:r>
      <w:r>
        <w:rPr>
          <w:rFonts w:hint="eastAsia"/>
        </w:rPr>
        <w:t>或</w:t>
      </w:r>
      <w:r w:rsidRPr="00584F60">
        <w:rPr>
          <w:rFonts w:hint="eastAsia"/>
          <w:highlight w:val="yellow"/>
        </w:rPr>
        <w:t>更新</w:t>
      </w:r>
      <w:r>
        <w:rPr>
          <w:rFonts w:hint="eastAsia"/>
        </w:rPr>
        <w:t>WeChat</w:t>
      </w:r>
      <w:r w:rsidRPr="00584F60">
        <w:rPr>
          <w:rFonts w:hint="eastAsia"/>
          <w:highlight w:val="green"/>
        </w:rPr>
        <w:t>应用程序</w:t>
      </w:r>
      <w:r>
        <w:rPr>
          <w:rFonts w:hint="eastAsia"/>
        </w:rPr>
        <w:t>至最新版本后，境外人士可使用境外手机号码</w:t>
      </w:r>
      <w:r w:rsidRPr="00584F60">
        <w:rPr>
          <w:rFonts w:hint="eastAsia"/>
          <w:highlight w:val="yellow"/>
        </w:rPr>
        <w:t>注册</w:t>
      </w:r>
      <w:r>
        <w:rPr>
          <w:rFonts w:hint="eastAsia"/>
        </w:rPr>
        <w:t>或</w:t>
      </w:r>
      <w:r w:rsidRPr="00584F60">
        <w:rPr>
          <w:rFonts w:hint="eastAsia"/>
          <w:highlight w:val="yellow"/>
        </w:rPr>
        <w:t>登录</w:t>
      </w:r>
      <w:r>
        <w:rPr>
          <w:rFonts w:hint="eastAsia"/>
        </w:rPr>
        <w:t>WeChat</w:t>
      </w:r>
      <w:r w:rsidRPr="00584F60">
        <w:rPr>
          <w:rFonts w:hint="eastAsia"/>
          <w:highlight w:val="green"/>
        </w:rPr>
        <w:t>账号</w:t>
      </w:r>
      <w:r>
        <w:rPr>
          <w:rFonts w:hint="eastAsia"/>
        </w:rPr>
        <w:t>。随后境外用户仅需提交相关简单信息即可在微信支付</w:t>
      </w:r>
      <w:r w:rsidRPr="00584F60">
        <w:rPr>
          <w:rFonts w:hint="eastAsia"/>
          <w:highlight w:val="yellow"/>
        </w:rPr>
        <w:t>绑定</w:t>
      </w:r>
      <w:r>
        <w:rPr>
          <w:rFonts w:hint="eastAsia"/>
        </w:rPr>
        <w:t>国际卡，在境内数千万微信支付</w:t>
      </w:r>
      <w:r w:rsidRPr="00584F60">
        <w:rPr>
          <w:rFonts w:hint="eastAsia"/>
          <w:highlight w:val="green"/>
        </w:rPr>
        <w:t>合作商户</w:t>
      </w:r>
      <w:r>
        <w:rPr>
          <w:rFonts w:hint="eastAsia"/>
        </w:rPr>
        <w:t>，包括中小商户和</w:t>
      </w:r>
      <w:r w:rsidRPr="00584F60">
        <w:rPr>
          <w:rFonts w:hint="eastAsia"/>
          <w:highlight w:val="green"/>
        </w:rPr>
        <w:t>路边摊</w:t>
      </w:r>
      <w:r>
        <w:rPr>
          <w:rFonts w:hint="eastAsia"/>
        </w:rPr>
        <w:t>使用。</w:t>
      </w:r>
      <w:r w:rsidRPr="00584F60">
        <w:rPr>
          <w:rFonts w:hint="eastAsia"/>
          <w:highlight w:val="yellow"/>
        </w:rPr>
        <w:t>简化</w:t>
      </w:r>
      <w:r>
        <w:rPr>
          <w:rFonts w:hint="eastAsia"/>
        </w:rPr>
        <w:t>的绑卡流程令用户享受一定</w:t>
      </w:r>
      <w:r w:rsidRPr="00584F60">
        <w:rPr>
          <w:rFonts w:hint="eastAsia"/>
          <w:highlight w:val="green"/>
        </w:rPr>
        <w:t>额度</w:t>
      </w:r>
      <w:r>
        <w:rPr>
          <w:rFonts w:hint="eastAsia"/>
        </w:rPr>
        <w:t>内更安全、便捷的支付体验。</w:t>
      </w:r>
    </w:p>
    <w:p w14:paraId="4ADE1046" w14:textId="77777777" w:rsidR="006E66BF" w:rsidRDefault="006E66BF" w:rsidP="006E66BF">
      <w:r>
        <w:rPr>
          <w:rFonts w:hint="eastAsia"/>
        </w:rPr>
        <w:t>如需</w:t>
      </w:r>
      <w:r w:rsidRPr="00584F60">
        <w:rPr>
          <w:rFonts w:hint="eastAsia"/>
          <w:highlight w:val="yellow"/>
        </w:rPr>
        <w:t>提升</w:t>
      </w:r>
      <w:r>
        <w:rPr>
          <w:rFonts w:hint="eastAsia"/>
        </w:rPr>
        <w:t>支付交易</w:t>
      </w:r>
      <w:r w:rsidRPr="00584F60">
        <w:rPr>
          <w:rFonts w:hint="eastAsia"/>
          <w:highlight w:val="green"/>
        </w:rPr>
        <w:t>额度</w:t>
      </w:r>
      <w:r>
        <w:rPr>
          <w:rFonts w:hint="eastAsia"/>
        </w:rPr>
        <w:t>，外籍来华人士可提交相应信息进行</w:t>
      </w:r>
      <w:r w:rsidRPr="00584F60">
        <w:rPr>
          <w:rFonts w:hint="eastAsia"/>
          <w:highlight w:val="green"/>
        </w:rPr>
        <w:t>身份</w:t>
      </w:r>
      <w:r w:rsidRPr="00584F60">
        <w:rPr>
          <w:rFonts w:hint="eastAsia"/>
          <w:highlight w:val="yellow"/>
        </w:rPr>
        <w:t>认证</w:t>
      </w:r>
      <w:r>
        <w:rPr>
          <w:rFonts w:hint="eastAsia"/>
        </w:rPr>
        <w:t>后升级服务，护照</w:t>
      </w:r>
      <w:r w:rsidRPr="00584F60">
        <w:rPr>
          <w:rFonts w:hint="eastAsia"/>
          <w:highlight w:val="yellow"/>
        </w:rPr>
        <w:t>审核</w:t>
      </w:r>
      <w:r>
        <w:rPr>
          <w:rFonts w:hint="eastAsia"/>
        </w:rPr>
        <w:t>等环节最快可“秒级”返回结果。对于已</w:t>
      </w:r>
      <w:r w:rsidRPr="00584F60">
        <w:rPr>
          <w:rFonts w:hint="eastAsia"/>
          <w:highlight w:val="yellow"/>
        </w:rPr>
        <w:t>验证</w:t>
      </w:r>
      <w:r>
        <w:rPr>
          <w:rFonts w:hint="eastAsia"/>
        </w:rPr>
        <w:t>身份的外籍来华人士，微信支付已完成其交易</w:t>
      </w:r>
      <w:r w:rsidRPr="00584F60">
        <w:rPr>
          <w:rFonts w:hint="eastAsia"/>
          <w:highlight w:val="green"/>
        </w:rPr>
        <w:t>限额</w:t>
      </w:r>
      <w:r w:rsidRPr="00584F60">
        <w:rPr>
          <w:rFonts w:hint="eastAsia"/>
          <w:highlight w:val="yellow"/>
        </w:rPr>
        <w:t>提升</w:t>
      </w:r>
      <w:r>
        <w:rPr>
          <w:rFonts w:hint="eastAsia"/>
        </w:rPr>
        <w:t>和</w:t>
      </w:r>
      <w:r w:rsidRPr="00584F60">
        <w:rPr>
          <w:rFonts w:hint="eastAsia"/>
          <w:highlight w:val="yellow"/>
        </w:rPr>
        <w:t>优化</w:t>
      </w:r>
      <w:r>
        <w:rPr>
          <w:rFonts w:hint="eastAsia"/>
        </w:rPr>
        <w:t>，单笔交易</w:t>
      </w:r>
      <w:r w:rsidRPr="00584F60">
        <w:rPr>
          <w:rFonts w:hint="eastAsia"/>
          <w:highlight w:val="green"/>
        </w:rPr>
        <w:t>限额</w:t>
      </w:r>
      <w:r>
        <w:rPr>
          <w:rFonts w:hint="eastAsia"/>
        </w:rPr>
        <w:t>从</w:t>
      </w:r>
      <w:r>
        <w:rPr>
          <w:rFonts w:hint="eastAsia"/>
        </w:rPr>
        <w:t>1000</w:t>
      </w:r>
      <w:r>
        <w:rPr>
          <w:rFonts w:hint="eastAsia"/>
        </w:rPr>
        <w:t>美元</w:t>
      </w:r>
      <w:r w:rsidRPr="00584F60">
        <w:rPr>
          <w:rFonts w:hint="eastAsia"/>
          <w:highlight w:val="yellow"/>
        </w:rPr>
        <w:t>提升</w:t>
      </w:r>
      <w:r>
        <w:rPr>
          <w:rFonts w:hint="eastAsia"/>
        </w:rPr>
        <w:t>到最高可达</w:t>
      </w:r>
      <w:r>
        <w:rPr>
          <w:rFonts w:hint="eastAsia"/>
        </w:rPr>
        <w:t>5000</w:t>
      </w:r>
      <w:r>
        <w:rPr>
          <w:rFonts w:hint="eastAsia"/>
        </w:rPr>
        <w:t>美元，年度交易</w:t>
      </w:r>
      <w:r w:rsidRPr="00584F60">
        <w:rPr>
          <w:rFonts w:hint="eastAsia"/>
          <w:highlight w:val="green"/>
        </w:rPr>
        <w:t>限额</w:t>
      </w:r>
      <w:r>
        <w:rPr>
          <w:rFonts w:hint="eastAsia"/>
        </w:rPr>
        <w:t>从</w:t>
      </w:r>
      <w:r>
        <w:rPr>
          <w:rFonts w:hint="eastAsia"/>
        </w:rPr>
        <w:t>10000</w:t>
      </w:r>
      <w:r>
        <w:rPr>
          <w:rFonts w:hint="eastAsia"/>
        </w:rPr>
        <w:t>美元</w:t>
      </w:r>
      <w:r w:rsidRPr="00584F60">
        <w:rPr>
          <w:rFonts w:hint="eastAsia"/>
          <w:highlight w:val="yellow"/>
        </w:rPr>
        <w:t>提升</w:t>
      </w:r>
      <w:r>
        <w:rPr>
          <w:rFonts w:hint="eastAsia"/>
        </w:rPr>
        <w:t>到最高可达</w:t>
      </w:r>
      <w:r>
        <w:rPr>
          <w:rFonts w:hint="eastAsia"/>
        </w:rPr>
        <w:t xml:space="preserve">50000 </w:t>
      </w:r>
      <w:r>
        <w:rPr>
          <w:rFonts w:hint="eastAsia"/>
        </w:rPr>
        <w:t>美元。</w:t>
      </w:r>
    </w:p>
    <w:p w14:paraId="4423307C" w14:textId="77777777" w:rsidR="006E66BF" w:rsidRDefault="006E66BF" w:rsidP="006E66BF">
      <w:r>
        <w:rPr>
          <w:rFonts w:hint="eastAsia"/>
        </w:rPr>
        <w:t>为了给外籍来华人士</w:t>
      </w:r>
      <w:r w:rsidRPr="00584F60">
        <w:rPr>
          <w:rFonts w:hint="eastAsia"/>
          <w:highlight w:val="yellow"/>
        </w:rPr>
        <w:t>提供</w:t>
      </w:r>
      <w:r>
        <w:rPr>
          <w:rFonts w:hint="eastAsia"/>
        </w:rPr>
        <w:t>更加</w:t>
      </w:r>
      <w:r w:rsidRPr="00584F60">
        <w:rPr>
          <w:rFonts w:hint="eastAsia"/>
          <w:highlight w:val="green"/>
        </w:rPr>
        <w:t>多元</w:t>
      </w:r>
      <w:r>
        <w:rPr>
          <w:rFonts w:hint="eastAsia"/>
        </w:rPr>
        <w:t>的支付选择，除了用微信支付</w:t>
      </w:r>
      <w:r w:rsidRPr="00584F60">
        <w:rPr>
          <w:rFonts w:hint="eastAsia"/>
          <w:highlight w:val="yellow"/>
        </w:rPr>
        <w:t>绑定</w:t>
      </w:r>
      <w:r>
        <w:rPr>
          <w:rFonts w:hint="eastAsia"/>
        </w:rPr>
        <w:t>国际卡，境外</w:t>
      </w:r>
      <w:r w:rsidRPr="00584F60">
        <w:rPr>
          <w:rFonts w:hint="eastAsia"/>
          <w:highlight w:val="green"/>
        </w:rPr>
        <w:t>用户</w:t>
      </w:r>
      <w:r>
        <w:rPr>
          <w:rFonts w:hint="eastAsia"/>
        </w:rPr>
        <w:t>也可通过微信支付</w:t>
      </w:r>
      <w:r w:rsidRPr="00584F60">
        <w:rPr>
          <w:rFonts w:hint="eastAsia"/>
          <w:highlight w:val="yellow"/>
        </w:rPr>
        <w:t>申请</w:t>
      </w:r>
      <w:r>
        <w:rPr>
          <w:rFonts w:hint="eastAsia"/>
        </w:rPr>
        <w:t>开立并</w:t>
      </w:r>
      <w:r w:rsidRPr="00584F60">
        <w:rPr>
          <w:rFonts w:hint="eastAsia"/>
          <w:highlight w:val="yellow"/>
        </w:rPr>
        <w:t>绑定</w:t>
      </w:r>
      <w:r w:rsidRPr="00584F60">
        <w:rPr>
          <w:rFonts w:hint="eastAsia"/>
          <w:highlight w:val="magenta"/>
        </w:rPr>
        <w:t>银联</w:t>
      </w:r>
      <w:r>
        <w:rPr>
          <w:rFonts w:hint="eastAsia"/>
        </w:rPr>
        <w:t>“旅行通卡”，</w:t>
      </w:r>
      <w:r w:rsidRPr="00584F60">
        <w:rPr>
          <w:rFonts w:hint="eastAsia"/>
          <w:highlight w:val="cyan"/>
        </w:rPr>
        <w:t>一站式</w:t>
      </w:r>
      <w:r>
        <w:rPr>
          <w:rFonts w:hint="eastAsia"/>
        </w:rPr>
        <w:t>体验</w:t>
      </w:r>
      <w:r w:rsidRPr="00B9075B">
        <w:rPr>
          <w:rFonts w:hint="eastAsia"/>
          <w:highlight w:val="yellow"/>
        </w:rPr>
        <w:t>充值</w:t>
      </w:r>
      <w:r>
        <w:rPr>
          <w:rFonts w:hint="eastAsia"/>
        </w:rPr>
        <w:t>和消费。</w:t>
      </w:r>
    </w:p>
    <w:p w14:paraId="1507E3D6" w14:textId="77777777" w:rsidR="006E66BF" w:rsidRDefault="006E66BF" w:rsidP="006E66BF">
      <w:r>
        <w:rPr>
          <w:rFonts w:hint="eastAsia"/>
        </w:rPr>
        <w:t>文章</w:t>
      </w:r>
      <w:r w:rsidRPr="00B9075B">
        <w:rPr>
          <w:rFonts w:hint="eastAsia"/>
          <w:highlight w:val="green"/>
        </w:rPr>
        <w:t>来源</w:t>
      </w:r>
      <w:r>
        <w:rPr>
          <w:rFonts w:hint="eastAsia"/>
        </w:rPr>
        <w:t>：</w:t>
      </w:r>
      <w:hyperlink r:id="rId6" w:history="1">
        <w:r w:rsidRPr="00611274">
          <w:rPr>
            <w:rStyle w:val="Hyperlink"/>
          </w:rPr>
          <w:t>https://www.tencent.com/zh-cn/articles/2201831.html</w:t>
        </w:r>
      </w:hyperlink>
    </w:p>
    <w:p w14:paraId="56E7BC95" w14:textId="77777777" w:rsidR="00FF7D17" w:rsidRDefault="00FF7D17"/>
    <w:p w14:paraId="3C3BDBFB" w14:textId="77777777" w:rsidR="00462D16" w:rsidRDefault="00462D16"/>
    <w:p w14:paraId="5A986767" w14:textId="77777777" w:rsidR="00462D16" w:rsidRDefault="00462D16"/>
    <w:p w14:paraId="3E1670CF" w14:textId="5F73051F" w:rsidR="00FF7D17" w:rsidRDefault="00FF7D17">
      <w:r>
        <w:rPr>
          <w:rFonts w:hint="eastAsia"/>
        </w:rPr>
        <w:lastRenderedPageBreak/>
        <w:t>我们学生自己拍的短视频</w:t>
      </w:r>
    </w:p>
    <w:p w14:paraId="5F660FA3" w14:textId="77777777" w:rsidR="00034278" w:rsidRDefault="00034278"/>
    <w:p w14:paraId="1C649D37" w14:textId="77777777" w:rsidR="009F58B0" w:rsidRDefault="00034278">
      <w:r>
        <w:rPr>
          <w:rFonts w:hint="eastAsia"/>
        </w:rPr>
        <w:t>这个短视频介绍了</w:t>
      </w:r>
      <w:r w:rsidR="00215860">
        <w:t xml:space="preserve"> __________ </w:t>
      </w:r>
      <w:r w:rsidR="00215860">
        <w:rPr>
          <w:rFonts w:hint="eastAsia"/>
        </w:rPr>
        <w:t>（</w:t>
      </w:r>
      <w:r w:rsidR="00215860">
        <w:t>Eigenname</w:t>
      </w:r>
      <w:r w:rsidR="00215860">
        <w:rPr>
          <w:rFonts w:hint="eastAsia"/>
        </w:rPr>
        <w:t>）的</w:t>
      </w:r>
      <w:r w:rsidR="00215860">
        <w:t xml:space="preserve"> __________</w:t>
      </w:r>
      <w:r w:rsidR="00215860">
        <w:rPr>
          <w:rFonts w:hint="eastAsia"/>
        </w:rPr>
        <w:t>和</w:t>
      </w:r>
      <w:r w:rsidR="00215860" w:rsidRPr="00B87F80">
        <w:rPr>
          <w:rFonts w:hint="eastAsia"/>
          <w:highlight w:val="yellow"/>
        </w:rPr>
        <w:t>安装</w:t>
      </w:r>
      <w:r w:rsidR="00215860">
        <w:rPr>
          <w:rFonts w:hint="eastAsia"/>
        </w:rPr>
        <w:t>。</w:t>
      </w:r>
      <w:r w:rsidR="00215860" w:rsidRPr="00B87F80">
        <w:rPr>
          <w:rFonts w:hint="eastAsia"/>
          <w:highlight w:val="yellow"/>
        </w:rPr>
        <w:t>安装</w:t>
      </w:r>
      <w:r w:rsidR="00215860">
        <w:rPr>
          <w:rFonts w:hint="eastAsia"/>
        </w:rPr>
        <w:t>以后，如果是第一次使用还需要</w:t>
      </w:r>
      <w:r w:rsidR="00215860">
        <w:rPr>
          <w:rFonts w:hint="eastAsia"/>
        </w:rPr>
        <w:t xml:space="preserve"> </w:t>
      </w:r>
      <w:r w:rsidR="00215860">
        <w:t xml:space="preserve">________ </w:t>
      </w:r>
      <w:r w:rsidR="00215860">
        <w:rPr>
          <w:rFonts w:hint="eastAsia"/>
        </w:rPr>
        <w:t>一个自己的</w:t>
      </w:r>
      <w:r w:rsidR="00215860" w:rsidRPr="00B87F80">
        <w:rPr>
          <w:rFonts w:hint="eastAsia"/>
          <w:highlight w:val="green"/>
        </w:rPr>
        <w:t>账号</w:t>
      </w:r>
      <w:r w:rsidR="00215860">
        <w:rPr>
          <w:rFonts w:hint="eastAsia"/>
        </w:rPr>
        <w:t>。这里</w:t>
      </w:r>
      <w:r w:rsidR="009F58B0">
        <w:rPr>
          <w:rFonts w:hint="eastAsia"/>
        </w:rPr>
        <w:t>首先</w:t>
      </w:r>
      <w:r w:rsidR="00215860">
        <w:rPr>
          <w:rFonts w:hint="eastAsia"/>
        </w:rPr>
        <w:t>需要的信息是</w:t>
      </w:r>
      <w:r w:rsidR="009F58B0">
        <w:rPr>
          <w:rFonts w:hint="eastAsia"/>
        </w:rPr>
        <w:t>Facebook</w:t>
      </w:r>
      <w:r w:rsidR="009F58B0">
        <w:rPr>
          <w:rFonts w:hint="eastAsia"/>
        </w:rPr>
        <w:t>的账号或者你的</w:t>
      </w:r>
      <w:r w:rsidR="009F58B0">
        <w:rPr>
          <w:rFonts w:hint="eastAsia"/>
        </w:rPr>
        <w:t xml:space="preserve"> </w:t>
      </w:r>
      <w:r w:rsidR="009F58B0">
        <w:t>________</w:t>
      </w:r>
      <w:r w:rsidR="009F58B0">
        <w:rPr>
          <w:rFonts w:hint="eastAsia"/>
        </w:rPr>
        <w:t>。如果选择后者，还需要</w:t>
      </w:r>
      <w:r w:rsidR="009F58B0" w:rsidRPr="00B87F80">
        <w:rPr>
          <w:rFonts w:hint="eastAsia"/>
          <w:highlight w:val="yellow"/>
        </w:rPr>
        <w:t>输入</w:t>
      </w:r>
      <w:r w:rsidR="009F58B0">
        <w:rPr>
          <w:rFonts w:hint="eastAsia"/>
        </w:rPr>
        <w:t xml:space="preserve"> </w:t>
      </w:r>
      <w:r w:rsidR="009F58B0">
        <w:t>________</w:t>
      </w:r>
      <w:r w:rsidR="009F58B0">
        <w:rPr>
          <w:rFonts w:hint="eastAsia"/>
        </w:rPr>
        <w:t>、</w:t>
      </w:r>
      <w:r w:rsidR="009F58B0" w:rsidRPr="009F58B0">
        <w:t>________</w:t>
      </w:r>
      <w:r w:rsidR="009F58B0">
        <w:rPr>
          <w:rFonts w:hint="eastAsia"/>
        </w:rPr>
        <w:t>、</w:t>
      </w:r>
      <w:r w:rsidR="009F58B0">
        <w:t>________</w:t>
      </w:r>
      <w:r w:rsidR="009F58B0">
        <w:rPr>
          <w:rFonts w:hint="eastAsia"/>
        </w:rPr>
        <w:t xml:space="preserve"> </w:t>
      </w:r>
      <w:r w:rsidR="009F58B0">
        <w:rPr>
          <w:rFonts w:hint="eastAsia"/>
        </w:rPr>
        <w:t>和</w:t>
      </w:r>
      <w:r w:rsidR="009F58B0" w:rsidRPr="00B87F80">
        <w:rPr>
          <w:rFonts w:hint="eastAsia"/>
          <w:highlight w:val="yellow"/>
        </w:rPr>
        <w:t>设置</w:t>
      </w:r>
      <w:r w:rsidR="009F58B0">
        <w:rPr>
          <w:rFonts w:hint="eastAsia"/>
        </w:rPr>
        <w:t>一个</w:t>
      </w:r>
      <w:r w:rsidR="009F58B0" w:rsidRPr="00B87F80">
        <w:rPr>
          <w:rFonts w:hint="eastAsia"/>
          <w:highlight w:val="green"/>
        </w:rPr>
        <w:t>密码</w:t>
      </w:r>
      <w:r w:rsidR="009F58B0">
        <w:rPr>
          <w:rFonts w:hint="eastAsia"/>
        </w:rPr>
        <w:t>。</w:t>
      </w:r>
    </w:p>
    <w:p w14:paraId="43C9E7C7" w14:textId="77777777" w:rsidR="009F58B0" w:rsidRDefault="009F58B0"/>
    <w:p w14:paraId="68BBB4FF" w14:textId="731A2EC7" w:rsidR="009F58B0" w:rsidRDefault="009F58B0">
      <w:r w:rsidRPr="00B87F80">
        <w:rPr>
          <w:rFonts w:hint="eastAsia"/>
          <w:highlight w:val="yellow"/>
        </w:rPr>
        <w:t>设置</w:t>
      </w:r>
      <w:r w:rsidRPr="00B87F80">
        <w:rPr>
          <w:rFonts w:hint="eastAsia"/>
          <w:highlight w:val="green"/>
        </w:rPr>
        <w:t>密码</w:t>
      </w:r>
      <w:r>
        <w:rPr>
          <w:rFonts w:hint="eastAsia"/>
        </w:rPr>
        <w:t>的时候需要注意什么？请翻译下面的这句话。</w:t>
      </w:r>
    </w:p>
    <w:p w14:paraId="578FA237" w14:textId="736D14FC" w:rsidR="009F58B0" w:rsidRDefault="009F58B0">
      <w:r>
        <w:t>Das Passwort muss 8 bis 16 Zeichen lang sein und sowohl Zahlen als auch Buchstaben/Sonderzeichen enthalten.</w:t>
      </w:r>
    </w:p>
    <w:p w14:paraId="14D84D54" w14:textId="77777777" w:rsidR="00462D16" w:rsidRDefault="00462D16">
      <w:bookmarkStart w:id="0" w:name="_GoBack"/>
      <w:bookmarkEnd w:id="0"/>
    </w:p>
    <w:sectPr w:rsidR="00462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C8"/>
    <w:rsid w:val="00034035"/>
    <w:rsid w:val="00034278"/>
    <w:rsid w:val="00111AC8"/>
    <w:rsid w:val="00215860"/>
    <w:rsid w:val="00310D0E"/>
    <w:rsid w:val="00364B54"/>
    <w:rsid w:val="00462D16"/>
    <w:rsid w:val="005A00B0"/>
    <w:rsid w:val="006E66BF"/>
    <w:rsid w:val="00701099"/>
    <w:rsid w:val="00863441"/>
    <w:rsid w:val="008F7A68"/>
    <w:rsid w:val="009F58B0"/>
    <w:rsid w:val="00A255E0"/>
    <w:rsid w:val="00AB4589"/>
    <w:rsid w:val="00B02C37"/>
    <w:rsid w:val="00B54547"/>
    <w:rsid w:val="00B87F80"/>
    <w:rsid w:val="00CB03A5"/>
    <w:rsid w:val="00CD2BE9"/>
    <w:rsid w:val="00D01041"/>
    <w:rsid w:val="00D22DCA"/>
    <w:rsid w:val="00DF49FC"/>
    <w:rsid w:val="00F63DC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9789"/>
  <w15:chartTrackingRefBased/>
  <w15:docId w15:val="{29D6CBC5-616E-41F6-AE82-1BD180E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1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1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1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1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1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1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1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1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1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1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1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1A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1A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1A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1A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1A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1A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1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1A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1A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1A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1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1A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1A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E66B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cent.com/zh-cn/articles/2201831.html" TargetMode="External"/><Relationship Id="rId5" Type="http://schemas.openxmlformats.org/officeDocument/2006/relationships/hyperlink" Target="https://www.youtube.com/watch?v=N6kYGpevtuw" TargetMode="External"/><Relationship Id="rId4" Type="http://schemas.openxmlformats.org/officeDocument/2006/relationships/hyperlink" Target="https://www.youtube.com/watch?v=kRzfQ0S4Ib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12</cp:revision>
  <dcterms:created xsi:type="dcterms:W3CDTF">2024-10-29T13:12:00Z</dcterms:created>
  <dcterms:modified xsi:type="dcterms:W3CDTF">2024-10-31T15:28:00Z</dcterms:modified>
</cp:coreProperties>
</file>