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pacing w:line="276" w:lineRule="auto"/>
        <w:tabs>
          <w:tab w:val="left" w:pos="3220" w:leader="none"/>
        </w:tabs>
        <w:rPr>
          <w:rFonts w:ascii="Arial" w:hAnsi="Arial" w:eastAsia="Arial" w:cs="Arial"/>
          <w:color w:val="002060"/>
          <w:sz w:val="28"/>
          <w:szCs w:val="28"/>
        </w:rPr>
        <w:pBdr>
          <w:top w:val="single" w:color="000000" w:sz="4" w:space="0"/>
          <w:left w:val="single" w:color="000000" w:sz="4" w:space="0"/>
          <w:bottom w:val="single" w:color="000000" w:sz="4" w:space="0"/>
          <w:right w:val="single" w:color="000000" w:sz="4" w:space="0"/>
        </w:pBdr>
      </w:pPr>
      <w:r>
        <w:rPr>
          <w:rFonts w:ascii="Arial" w:hAnsi="Arial"/>
          <w:b/>
          <w:bCs/>
          <w:color w:val="002060"/>
          <w:sz w:val="28"/>
          <w:szCs w:val="28"/>
        </w:rPr>
        <w:t xml:space="preserve">Fall 11</w:t>
      </w:r>
      <w:r>
        <w:rPr>
          <w:rFonts w:ascii="Arial" w:hAnsi="Arial" w:eastAsia="Arial" w:cs="Arial"/>
          <w:color w:val="002060"/>
          <w:sz w:val="28"/>
          <w:szCs w:val="28"/>
        </w:rPr>
      </w:r>
    </w:p>
    <w:p>
      <w:pPr>
        <w:jc w:val="both"/>
        <w:spacing w:line="276" w:lineRule="auto"/>
        <w:tabs>
          <w:tab w:val="left" w:pos="851" w:leader="none"/>
        </w:tabs>
        <w:rPr>
          <w:rFonts w:ascii="Arial" w:hAnsi="Arial" w:eastAsia="Arial" w:cs="Arial"/>
          <w:color w:val="002060"/>
          <w:sz w:val="28"/>
          <w:szCs w:val="28"/>
        </w:rPr>
      </w:pPr>
      <w:r>
        <w:rPr>
          <w:rFonts w:ascii="Arial" w:hAnsi="Arial" w:eastAsia="Arial" w:cs="Arial"/>
          <w:color w:val="002060"/>
          <w:sz w:val="28"/>
          <w:szCs w:val="28"/>
        </w:rPr>
      </w:r>
      <w:r>
        <w:rPr>
          <w:rFonts w:ascii="Arial" w:hAnsi="Arial" w:eastAsia="Arial" w:cs="Arial"/>
          <w:color w:val="002060"/>
          <w:sz w:val="28"/>
          <w:szCs w:val="28"/>
        </w:rPr>
      </w:r>
    </w:p>
    <w:p>
      <w:pPr>
        <w:jc w:val="both"/>
        <w:spacing w:line="276" w:lineRule="auto"/>
        <w:tabs>
          <w:tab w:val="left" w:pos="851" w:leader="none"/>
        </w:tabs>
        <w:rPr>
          <w:rFonts w:ascii="Arial" w:hAnsi="Arial" w:eastAsia="Arial" w:cs="Arial"/>
          <w:color w:val="002060"/>
          <w:sz w:val="28"/>
          <w:szCs w:val="28"/>
        </w:rPr>
      </w:pPr>
      <w:r>
        <w:rPr>
          <w:rFonts w:ascii="Arial" w:hAnsi="Arial"/>
          <w:color w:val="002060"/>
          <w:sz w:val="28"/>
          <w:szCs w:val="28"/>
        </w:rPr>
        <w:t xml:space="preserve">K hat sich k</w:t>
      </w:r>
      <w:r>
        <w:rPr>
          <w:rFonts w:ascii="Arial" w:hAnsi="Arial"/>
          <w:color w:val="002060"/>
          <w:sz w:val="28"/>
          <w:szCs w:val="28"/>
        </w:rPr>
        <w:t xml:space="preserve">ü</w:t>
      </w:r>
      <w:r>
        <w:rPr>
          <w:rFonts w:ascii="Arial" w:hAnsi="Arial"/>
          <w:color w:val="002060"/>
          <w:sz w:val="28"/>
          <w:szCs w:val="28"/>
        </w:rPr>
        <w:t xml:space="preserve">rzlich von seiner Freundin getrennt und inzwischen die praktizierende Umweltaktivistin A kennen gelernt. Bei ihrer ersten Verabredung wei</w:t>
      </w:r>
      <w:r>
        <w:rPr>
          <w:rFonts w:ascii="Arial" w:hAnsi="Arial"/>
          <w:color w:val="002060"/>
          <w:sz w:val="28"/>
          <w:szCs w:val="28"/>
        </w:rPr>
        <w:t xml:space="preserve">ß </w:t>
      </w:r>
      <w:r>
        <w:rPr>
          <w:rFonts w:ascii="Arial" w:hAnsi="Arial"/>
          <w:color w:val="002060"/>
          <w:sz w:val="28"/>
          <w:szCs w:val="28"/>
        </w:rPr>
        <w:t xml:space="preserve">K noch nichts von As Engagement und holt sie unbek</w:t>
      </w:r>
      <w:r>
        <w:rPr>
          <w:rFonts w:ascii="Arial" w:hAnsi="Arial"/>
          <w:color w:val="002060"/>
          <w:sz w:val="28"/>
          <w:szCs w:val="28"/>
        </w:rPr>
        <w:t xml:space="preserve">ü</w:t>
      </w:r>
      <w:r>
        <w:rPr>
          <w:rFonts w:ascii="Arial" w:hAnsi="Arial"/>
          <w:color w:val="002060"/>
          <w:sz w:val="28"/>
          <w:szCs w:val="28"/>
        </w:rPr>
        <w:t xml:space="preserve">mmert mit seinem Golf V GTI ab. A ist </w:t>
      </w:r>
      <w:r>
        <w:rPr>
          <w:rFonts w:ascii="Arial" w:hAnsi="Arial"/>
          <w:color w:val="002060"/>
          <w:sz w:val="28"/>
          <w:szCs w:val="28"/>
        </w:rPr>
        <w:t xml:space="preserve">entsetzt und redet eindringlich auf K ein, er m</w:t>
      </w:r>
      <w:r>
        <w:rPr>
          <w:rFonts w:ascii="Arial" w:hAnsi="Arial"/>
          <w:color w:val="002060"/>
          <w:sz w:val="28"/>
          <w:szCs w:val="28"/>
        </w:rPr>
        <w:t xml:space="preserve">ö</w:t>
      </w:r>
      <w:r>
        <w:rPr>
          <w:rFonts w:ascii="Arial" w:hAnsi="Arial"/>
          <w:color w:val="002060"/>
          <w:sz w:val="28"/>
          <w:szCs w:val="28"/>
        </w:rPr>
        <w:t xml:space="preserve">ge sich doch ein umweltfreundlicheres Auto zulegen. Es beginnt eine lange Diskussion, wegen der K und A die Sp</w:t>
      </w:r>
      <w:r>
        <w:rPr>
          <w:rFonts w:ascii="Arial" w:hAnsi="Arial"/>
          <w:color w:val="002060"/>
          <w:sz w:val="28"/>
          <w:szCs w:val="28"/>
        </w:rPr>
        <w:t xml:space="preserve">ä</w:t>
      </w:r>
      <w:r>
        <w:rPr>
          <w:rFonts w:ascii="Arial" w:hAnsi="Arial"/>
          <w:color w:val="002060"/>
          <w:sz w:val="28"/>
          <w:szCs w:val="28"/>
        </w:rPr>
        <w:t xml:space="preserve">tvorstellung im Kino verpassen. Am Ende ist K davon </w:t>
      </w:r>
      <w:r>
        <w:rPr>
          <w:rFonts w:ascii="Arial" w:hAnsi="Arial"/>
          <w:color w:val="002060"/>
          <w:sz w:val="28"/>
          <w:szCs w:val="28"/>
        </w:rPr>
        <w:t xml:space="preserve">ü</w:t>
      </w:r>
      <w:r>
        <w:rPr>
          <w:rFonts w:ascii="Arial" w:hAnsi="Arial"/>
          <w:color w:val="002060"/>
          <w:sz w:val="28"/>
          <w:szCs w:val="28"/>
        </w:rPr>
        <w:t xml:space="preserve">berzeugt, dass er sich einen Smart anschaffe</w:t>
      </w:r>
      <w:r>
        <w:rPr>
          <w:rFonts w:ascii="Arial" w:hAnsi="Arial"/>
          <w:color w:val="002060"/>
          <w:sz w:val="28"/>
          <w:szCs w:val="28"/>
        </w:rPr>
        <w:t xml:space="preserve">n muss.</w:t>
      </w:r>
      <w:r>
        <w:rPr>
          <w:rFonts w:ascii="Arial" w:hAnsi="Arial" w:eastAsia="Arial" w:cs="Arial"/>
          <w:color w:val="002060"/>
          <w:sz w:val="28"/>
          <w:szCs w:val="28"/>
        </w:rPr>
      </w:r>
    </w:p>
    <w:p>
      <w:pPr>
        <w:jc w:val="both"/>
        <w:spacing w:line="276" w:lineRule="auto"/>
        <w:tabs>
          <w:tab w:val="left" w:pos="851" w:leader="none"/>
        </w:tabs>
        <w:rPr>
          <w:rFonts w:ascii="Arial" w:hAnsi="Arial" w:eastAsia="Arial" w:cs="Arial"/>
          <w:color w:val="002060"/>
          <w:sz w:val="28"/>
          <w:szCs w:val="28"/>
        </w:rPr>
      </w:pPr>
      <w:r>
        <w:rPr>
          <w:rFonts w:ascii="Arial" w:hAnsi="Arial"/>
          <w:color w:val="002060"/>
          <w:sz w:val="28"/>
          <w:szCs w:val="28"/>
        </w:rPr>
        <w:t xml:space="preserve">K wendet sich an den Autoh</w:t>
      </w:r>
      <w:r>
        <w:rPr>
          <w:rFonts w:ascii="Arial" w:hAnsi="Arial"/>
          <w:color w:val="002060"/>
          <w:sz w:val="28"/>
          <w:szCs w:val="28"/>
        </w:rPr>
        <w:t xml:space="preserve">ä</w:t>
      </w:r>
      <w:r>
        <w:rPr>
          <w:rFonts w:ascii="Arial" w:hAnsi="Arial"/>
          <w:color w:val="002060"/>
          <w:sz w:val="28"/>
          <w:szCs w:val="28"/>
        </w:rPr>
        <w:t xml:space="preserve">ndler V, der ihm einen Smart zum Preis von 10.000</w:t>
      </w:r>
      <w:r>
        <w:rPr>
          <w:rFonts w:ascii="Arial" w:hAnsi="Arial"/>
          <w:color w:val="002060"/>
          <w:sz w:val="28"/>
          <w:szCs w:val="28"/>
        </w:rPr>
        <w:t xml:space="preserve"> € </w:t>
      </w:r>
      <w:r>
        <w:rPr>
          <w:rFonts w:ascii="Arial" w:hAnsi="Arial"/>
          <w:color w:val="002060"/>
          <w:sz w:val="28"/>
          <w:szCs w:val="28"/>
        </w:rPr>
        <w:t xml:space="preserve">anbietet. K ist einverstanden und vereinbart mit V, dass er den Smart in der folgenden Woche abhole. Au</w:t>
      </w:r>
      <w:r>
        <w:rPr>
          <w:rFonts w:ascii="Arial" w:hAnsi="Arial"/>
          <w:color w:val="002060"/>
          <w:sz w:val="28"/>
          <w:szCs w:val="28"/>
        </w:rPr>
        <w:t xml:space="preserve">ß</w:t>
      </w:r>
      <w:r>
        <w:rPr>
          <w:rFonts w:ascii="Arial" w:hAnsi="Arial"/>
          <w:color w:val="002060"/>
          <w:sz w:val="28"/>
          <w:szCs w:val="28"/>
        </w:rPr>
        <w:t xml:space="preserve">erdem erkl</w:t>
      </w:r>
      <w:r>
        <w:rPr>
          <w:rFonts w:ascii="Arial" w:hAnsi="Arial"/>
          <w:color w:val="002060"/>
          <w:sz w:val="28"/>
          <w:szCs w:val="28"/>
        </w:rPr>
        <w:t xml:space="preserve">ä</w:t>
      </w:r>
      <w:r>
        <w:rPr>
          <w:rFonts w:ascii="Arial" w:hAnsi="Arial"/>
          <w:color w:val="002060"/>
          <w:sz w:val="28"/>
          <w:szCs w:val="28"/>
        </w:rPr>
        <w:t xml:space="preserve">rt V sich bereit, den Golf f</w:t>
      </w:r>
      <w:r>
        <w:rPr>
          <w:rFonts w:ascii="Arial" w:hAnsi="Arial"/>
          <w:color w:val="002060"/>
          <w:sz w:val="28"/>
          <w:szCs w:val="28"/>
        </w:rPr>
        <w:t xml:space="preserve">ü</w:t>
      </w:r>
      <w:r>
        <w:rPr>
          <w:rFonts w:ascii="Arial" w:hAnsi="Arial"/>
          <w:color w:val="002060"/>
          <w:sz w:val="28"/>
          <w:szCs w:val="28"/>
        </w:rPr>
        <w:t xml:space="preserve">r 6.000</w:t>
      </w:r>
      <w:r>
        <w:rPr>
          <w:rFonts w:ascii="Arial" w:hAnsi="Arial"/>
          <w:color w:val="002060"/>
          <w:sz w:val="28"/>
          <w:szCs w:val="28"/>
        </w:rPr>
        <w:t xml:space="preserve"> € </w:t>
      </w:r>
      <w:r>
        <w:rPr>
          <w:rFonts w:ascii="Arial" w:hAnsi="Arial"/>
          <w:color w:val="002060"/>
          <w:sz w:val="28"/>
          <w:szCs w:val="28"/>
        </w:rPr>
        <w:t xml:space="preserve">in Zahlung zu n</w:t>
      </w:r>
      <w:r>
        <w:rPr>
          <w:rFonts w:ascii="Arial" w:hAnsi="Arial"/>
          <w:color w:val="002060"/>
          <w:sz w:val="28"/>
          <w:szCs w:val="28"/>
        </w:rPr>
        <w:t xml:space="preserve">ehmen, da K keine 10.000</w:t>
      </w:r>
      <w:r>
        <w:rPr>
          <w:rFonts w:ascii="Arial" w:hAnsi="Arial"/>
          <w:color w:val="002060"/>
          <w:sz w:val="28"/>
          <w:szCs w:val="28"/>
        </w:rPr>
        <w:t xml:space="preserve"> € </w:t>
      </w:r>
      <w:r>
        <w:rPr>
          <w:rFonts w:ascii="Arial" w:hAnsi="Arial"/>
          <w:color w:val="002060"/>
          <w:sz w:val="28"/>
          <w:szCs w:val="28"/>
        </w:rPr>
        <w:t xml:space="preserve">aufbringen kann.</w:t>
      </w:r>
      <w:r>
        <w:rPr>
          <w:rFonts w:ascii="Arial" w:hAnsi="Arial" w:eastAsia="Arial" w:cs="Arial"/>
          <w:color w:val="002060"/>
          <w:sz w:val="28"/>
          <w:szCs w:val="28"/>
        </w:rPr>
      </w:r>
    </w:p>
    <w:p>
      <w:pPr>
        <w:jc w:val="both"/>
        <w:spacing w:line="276" w:lineRule="auto"/>
        <w:tabs>
          <w:tab w:val="left" w:pos="851" w:leader="none"/>
        </w:tabs>
        <w:rPr>
          <w:rFonts w:ascii="Arial" w:hAnsi="Arial" w:eastAsia="Arial" w:cs="Arial"/>
          <w:color w:val="002060"/>
          <w:sz w:val="28"/>
          <w:szCs w:val="28"/>
        </w:rPr>
      </w:pPr>
      <w:r>
        <w:rPr>
          <w:rFonts w:ascii="Arial" w:hAnsi="Arial"/>
          <w:color w:val="002060"/>
          <w:sz w:val="28"/>
          <w:szCs w:val="28"/>
        </w:rPr>
        <w:t xml:space="preserve">Noch vor dem vereinbarten </w:t>
      </w:r>
      <w:r>
        <w:rPr>
          <w:rFonts w:ascii="Arial" w:hAnsi="Arial"/>
          <w:color w:val="002060"/>
          <w:sz w:val="28"/>
          <w:szCs w:val="28"/>
        </w:rPr>
        <w:t xml:space="preserve">Ü</w:t>
      </w:r>
      <w:r>
        <w:rPr>
          <w:rFonts w:ascii="Arial" w:hAnsi="Arial"/>
          <w:color w:val="002060"/>
          <w:sz w:val="28"/>
          <w:szCs w:val="28"/>
        </w:rPr>
        <w:t xml:space="preserve">bergabetermin wird der Golf durch ein schweres Gewitter vollst</w:t>
      </w:r>
      <w:r>
        <w:rPr>
          <w:rFonts w:ascii="Arial" w:hAnsi="Arial"/>
          <w:color w:val="002060"/>
          <w:sz w:val="28"/>
          <w:szCs w:val="28"/>
        </w:rPr>
        <w:t xml:space="preserve">ä</w:t>
      </w:r>
      <w:r>
        <w:rPr>
          <w:rFonts w:ascii="Arial" w:hAnsi="Arial"/>
          <w:color w:val="002060"/>
          <w:sz w:val="28"/>
          <w:szCs w:val="28"/>
        </w:rPr>
        <w:t xml:space="preserve">ndig zerst</w:t>
      </w:r>
      <w:r>
        <w:rPr>
          <w:rFonts w:ascii="Arial" w:hAnsi="Arial"/>
          <w:color w:val="002060"/>
          <w:sz w:val="28"/>
          <w:szCs w:val="28"/>
        </w:rPr>
        <w:t xml:space="preserve">ö</w:t>
      </w:r>
      <w:r>
        <w:rPr>
          <w:rFonts w:ascii="Arial" w:hAnsi="Arial"/>
          <w:color w:val="002060"/>
          <w:sz w:val="28"/>
          <w:szCs w:val="28"/>
        </w:rPr>
        <w:t xml:space="preserve">rt. Au</w:t>
      </w:r>
      <w:r>
        <w:rPr>
          <w:rFonts w:ascii="Arial" w:hAnsi="Arial"/>
          <w:color w:val="002060"/>
          <w:sz w:val="28"/>
          <w:szCs w:val="28"/>
        </w:rPr>
        <w:t xml:space="preserve">ß</w:t>
      </w:r>
      <w:r>
        <w:rPr>
          <w:rFonts w:ascii="Arial" w:hAnsi="Arial"/>
          <w:color w:val="002060"/>
          <w:sz w:val="28"/>
          <w:szCs w:val="28"/>
        </w:rPr>
        <w:t xml:space="preserve">erdem scheitert das junge Gl</w:t>
      </w:r>
      <w:r>
        <w:rPr>
          <w:rFonts w:ascii="Arial" w:hAnsi="Arial"/>
          <w:color w:val="002060"/>
          <w:sz w:val="28"/>
          <w:szCs w:val="28"/>
        </w:rPr>
        <w:t xml:space="preserve">ü</w:t>
      </w:r>
      <w:r>
        <w:rPr>
          <w:rFonts w:ascii="Arial" w:hAnsi="Arial"/>
          <w:color w:val="002060"/>
          <w:sz w:val="28"/>
          <w:szCs w:val="28"/>
        </w:rPr>
        <w:t xml:space="preserve">ck von A und K bereits in den Anf</w:t>
      </w:r>
      <w:r>
        <w:rPr>
          <w:rFonts w:ascii="Arial" w:hAnsi="Arial"/>
          <w:color w:val="002060"/>
          <w:sz w:val="28"/>
          <w:szCs w:val="28"/>
        </w:rPr>
        <w:t xml:space="preserve">ä</w:t>
      </w:r>
      <w:r>
        <w:rPr>
          <w:rFonts w:ascii="Arial" w:hAnsi="Arial"/>
          <w:color w:val="002060"/>
          <w:sz w:val="28"/>
          <w:szCs w:val="28"/>
        </w:rPr>
        <w:t xml:space="preserve">ngen. K erkl</w:t>
      </w:r>
      <w:r>
        <w:rPr>
          <w:rFonts w:ascii="Arial" w:hAnsi="Arial"/>
          <w:color w:val="002060"/>
          <w:sz w:val="28"/>
          <w:szCs w:val="28"/>
        </w:rPr>
        <w:t xml:space="preserve">ä</w:t>
      </w:r>
      <w:r>
        <w:rPr>
          <w:rFonts w:ascii="Arial" w:hAnsi="Arial"/>
          <w:color w:val="002060"/>
          <w:sz w:val="28"/>
          <w:szCs w:val="28"/>
        </w:rPr>
        <w:t xml:space="preserve">rt V, dass er unter </w:t>
      </w:r>
      <w:r>
        <w:rPr>
          <w:rFonts w:ascii="Arial" w:hAnsi="Arial"/>
          <w:color w:val="002060"/>
          <w:sz w:val="28"/>
          <w:szCs w:val="28"/>
        </w:rPr>
        <w:t xml:space="preserve">diesen Umst</w:t>
      </w:r>
      <w:r>
        <w:rPr>
          <w:rFonts w:ascii="Arial" w:hAnsi="Arial"/>
          <w:color w:val="002060"/>
          <w:sz w:val="28"/>
          <w:szCs w:val="28"/>
        </w:rPr>
        <w:t xml:space="preserve">ä</w:t>
      </w:r>
      <w:r>
        <w:rPr>
          <w:rFonts w:ascii="Arial" w:hAnsi="Arial"/>
          <w:color w:val="002060"/>
          <w:sz w:val="28"/>
          <w:szCs w:val="28"/>
        </w:rPr>
        <w:t xml:space="preserve">nden </w:t>
      </w:r>
      <w:r>
        <w:rPr>
          <w:rFonts w:ascii="Arial" w:hAnsi="Arial"/>
          <w:color w:val="002060"/>
          <w:sz w:val="28"/>
          <w:szCs w:val="28"/>
        </w:rPr>
        <w:t xml:space="preserve">„</w:t>
      </w:r>
      <w:r>
        <w:rPr>
          <w:rFonts w:ascii="Arial" w:hAnsi="Arial"/>
          <w:color w:val="002060"/>
          <w:sz w:val="28"/>
          <w:szCs w:val="28"/>
        </w:rPr>
        <w:t xml:space="preserve">mit dem Vertrag nichts mehr zu tun habe</w:t>
      </w:r>
      <w:r>
        <w:rPr>
          <w:rFonts w:ascii="Arial" w:hAnsi="Arial"/>
          <w:color w:val="002060"/>
          <w:sz w:val="28"/>
          <w:szCs w:val="28"/>
        </w:rPr>
        <w:t xml:space="preserve">n wolle</w:t>
      </w:r>
      <w:r>
        <w:rPr>
          <w:rFonts w:ascii="Arial" w:hAnsi="Arial"/>
          <w:color w:val="002060"/>
          <w:sz w:val="28"/>
          <w:szCs w:val="28"/>
        </w:rPr>
        <w:t xml:space="preserve">“</w:t>
      </w:r>
      <w:r>
        <w:rPr>
          <w:rFonts w:ascii="Arial" w:hAnsi="Arial"/>
          <w:color w:val="002060"/>
          <w:sz w:val="28"/>
          <w:szCs w:val="28"/>
        </w:rPr>
        <w:t xml:space="preserve">.</w:t>
      </w:r>
      <w:r>
        <w:rPr>
          <w:rFonts w:ascii="Arial" w:hAnsi="Arial" w:eastAsia="Arial" w:cs="Arial"/>
          <w:color w:val="002060"/>
          <w:sz w:val="28"/>
          <w:szCs w:val="28"/>
        </w:rPr>
      </w:r>
    </w:p>
    <w:p>
      <w:pPr>
        <w:jc w:val="both"/>
        <w:spacing w:line="276" w:lineRule="auto"/>
        <w:tabs>
          <w:tab w:val="left" w:pos="851" w:leader="none"/>
        </w:tabs>
        <w:rPr>
          <w:rFonts w:ascii="Arial" w:hAnsi="Arial" w:eastAsia="Arial" w:cs="Arial"/>
          <w:color w:val="002060"/>
          <w:sz w:val="28"/>
          <w:szCs w:val="28"/>
        </w:rPr>
      </w:pPr>
      <w:r>
        <w:rPr>
          <w:rFonts w:ascii="Arial" w:hAnsi="Arial" w:eastAsia="Arial" w:cs="Arial"/>
          <w:color w:val="002060"/>
          <w:sz w:val="28"/>
          <w:szCs w:val="28"/>
        </w:rPr>
      </w:r>
      <w:r>
        <w:rPr>
          <w:rFonts w:ascii="Arial" w:hAnsi="Arial" w:eastAsia="Arial" w:cs="Arial"/>
          <w:color w:val="002060"/>
          <w:sz w:val="28"/>
          <w:szCs w:val="28"/>
        </w:rPr>
      </w:r>
    </w:p>
    <w:p>
      <w:pPr>
        <w:jc w:val="both"/>
        <w:spacing w:line="276" w:lineRule="auto"/>
        <w:tabs>
          <w:tab w:val="left" w:pos="851" w:leader="none"/>
        </w:tabs>
      </w:pPr>
      <w:r>
        <w:rPr>
          <w:rFonts w:ascii="Arial" w:hAnsi="Arial"/>
          <w:b/>
          <w:bCs/>
          <w:color w:val="002060"/>
          <w:sz w:val="28"/>
          <w:szCs w:val="28"/>
        </w:rPr>
        <w:t xml:space="preserve">Hat V gegen K einen Anspruch auf Zahlung von 10.000</w:t>
      </w:r>
      <w:r>
        <w:rPr>
          <w:rFonts w:ascii="Arial" w:hAnsi="Arial"/>
          <w:b/>
          <w:bCs/>
          <w:color w:val="002060"/>
          <w:sz w:val="28"/>
          <w:szCs w:val="28"/>
        </w:rPr>
        <w:t xml:space="preserve"> €</w:t>
      </w:r>
      <w:r>
        <w:rPr>
          <w:rFonts w:ascii="Arial" w:hAnsi="Arial"/>
          <w:b/>
          <w:bCs/>
          <w:color w:val="002060"/>
          <w:sz w:val="28"/>
          <w:szCs w:val="28"/>
        </w:rPr>
        <w:t xml:space="preserve">?</w:t>
      </w:r>
      <w:r>
        <w:rPr>
          <w:rFonts w:ascii="Arial Unicode MS" w:hAnsi="Arial Unicode MS" w:eastAsia="Arial Unicode MS" w:cs="Arial Unicode MS"/>
          <w:color w:val="002060"/>
          <w:sz w:val="28"/>
          <w:szCs w:val="28"/>
        </w:rPr>
        <w:br w:type="page" w:clear="all"/>
      </w:r>
      <w:r/>
    </w:p>
    <w:p>
      <w:pPr>
        <w:jc w:val="center"/>
        <w:spacing w:line="276" w:lineRule="auto"/>
        <w:tabs>
          <w:tab w:val="left" w:pos="851" w:leader="none"/>
        </w:tabs>
        <w:rPr>
          <w:rFonts w:ascii="Arial" w:hAnsi="Arial" w:eastAsia="Arial" w:cs="Arial"/>
          <w:b/>
          <w:bCs/>
          <w:color w:val="002060"/>
          <w:sz w:val="28"/>
          <w:szCs w:val="28"/>
        </w:rPr>
        <w:pBdr>
          <w:top w:val="single" w:color="000000" w:sz="4" w:space="0"/>
          <w:left w:val="single" w:color="000000" w:sz="4" w:space="0"/>
          <w:bottom w:val="single" w:color="000000" w:sz="4" w:space="0"/>
          <w:right w:val="single" w:color="000000" w:sz="4" w:space="0"/>
        </w:pBdr>
      </w:pPr>
      <w:r>
        <w:rPr>
          <w:rFonts w:ascii="Arial" w:hAnsi="Arial"/>
          <w:b/>
          <w:bCs/>
          <w:color w:val="002060"/>
          <w:sz w:val="28"/>
          <w:szCs w:val="28"/>
        </w:rPr>
        <w:t xml:space="preserve">L</w:t>
      </w:r>
      <w:r>
        <w:rPr>
          <w:rFonts w:ascii="Arial" w:hAnsi="Arial"/>
          <w:b/>
          <w:bCs/>
          <w:color w:val="002060"/>
          <w:sz w:val="28"/>
          <w:szCs w:val="28"/>
        </w:rPr>
        <w:t xml:space="preserve">ö</w:t>
      </w:r>
      <w:r>
        <w:rPr>
          <w:rFonts w:ascii="Arial" w:hAnsi="Arial"/>
          <w:b/>
          <w:bCs/>
          <w:color w:val="002060"/>
          <w:sz w:val="28"/>
          <w:szCs w:val="28"/>
        </w:rPr>
        <w:t xml:space="preserve">sungsskizze</w:t>
      </w:r>
      <w:r>
        <w:rPr>
          <w:rFonts w:ascii="Arial" w:hAnsi="Arial" w:eastAsia="Arial" w:cs="Arial"/>
          <w:b/>
          <w:bCs/>
          <w:color w:val="002060"/>
          <w:sz w:val="28"/>
          <w:szCs w:val="28"/>
        </w:rPr>
      </w:r>
    </w:p>
    <w:p>
      <w:pPr>
        <w:jc w:val="both"/>
        <w:spacing w:line="276" w:lineRule="auto"/>
        <w:tabs>
          <w:tab w:val="left" w:pos="851" w:leader="none"/>
        </w:tabs>
        <w:rPr>
          <w:rFonts w:ascii="Arial" w:hAnsi="Arial" w:eastAsia="Arial" w:cs="Arial"/>
          <w:color w:val="002060"/>
          <w:sz w:val="28"/>
          <w:szCs w:val="28"/>
        </w:rPr>
      </w:pPr>
      <w:r>
        <w:rPr>
          <w:rFonts w:ascii="Arial" w:hAnsi="Arial" w:eastAsia="Arial" w:cs="Arial"/>
          <w:color w:val="002060"/>
          <w:sz w:val="28"/>
          <w:szCs w:val="28"/>
        </w:rPr>
      </w:r>
      <w:r>
        <w:rPr>
          <w:rFonts w:ascii="Arial" w:hAnsi="Arial" w:eastAsia="Arial" w:cs="Arial"/>
          <w:color w:val="002060"/>
          <w:sz w:val="28"/>
          <w:szCs w:val="28"/>
        </w:rPr>
      </w:r>
    </w:p>
    <w:p>
      <w:pPr>
        <w:jc w:val="both"/>
        <w:spacing w:line="276" w:lineRule="auto"/>
        <w:tabs>
          <w:tab w:val="left" w:pos="851" w:leader="none"/>
        </w:tabs>
        <w:rPr>
          <w:rFonts w:ascii="Arial" w:hAnsi="Arial" w:eastAsia="Arial" w:cs="Arial"/>
          <w:b/>
          <w:bCs/>
          <w:color w:val="002060"/>
          <w:sz w:val="28"/>
          <w:szCs w:val="28"/>
        </w:rPr>
      </w:pPr>
      <w:r>
        <w:rPr>
          <w:rFonts w:ascii="Arial" w:hAnsi="Arial"/>
          <w:b/>
          <w:bCs/>
          <w:color w:val="002060"/>
          <w:sz w:val="28"/>
          <w:szCs w:val="28"/>
        </w:rPr>
        <w:t xml:space="preserve">V k</w:t>
      </w:r>
      <w:r>
        <w:rPr>
          <w:rFonts w:ascii="Arial" w:hAnsi="Arial"/>
          <w:b/>
          <w:bCs/>
          <w:color w:val="002060"/>
          <w:sz w:val="28"/>
          <w:szCs w:val="28"/>
        </w:rPr>
        <w:t xml:space="preserve">ö</w:t>
      </w:r>
      <w:r>
        <w:rPr>
          <w:rFonts w:ascii="Arial" w:hAnsi="Arial"/>
          <w:b/>
          <w:bCs/>
          <w:color w:val="002060"/>
          <w:sz w:val="28"/>
          <w:szCs w:val="28"/>
        </w:rPr>
        <w:t xml:space="preserve">nnte gegen K einen Anspruch auf Zahlung </w:t>
      </w:r>
      <w:r>
        <w:rPr>
          <w:rFonts w:ascii="Arial" w:hAnsi="Arial"/>
          <w:b/>
          <w:bCs/>
          <w:color w:val="002060"/>
          <w:sz w:val="28"/>
          <w:szCs w:val="28"/>
        </w:rPr>
        <w:t xml:space="preserve">in Höhe </w:t>
      </w:r>
      <w:r>
        <w:rPr>
          <w:rFonts w:ascii="Arial" w:hAnsi="Arial"/>
          <w:b/>
          <w:bCs/>
          <w:color w:val="002060"/>
          <w:sz w:val="28"/>
          <w:szCs w:val="28"/>
        </w:rPr>
        <w:t xml:space="preserve">von 10.000</w:t>
      </w:r>
      <w:r>
        <w:rPr>
          <w:rFonts w:ascii="Arial" w:hAnsi="Arial"/>
          <w:b/>
          <w:bCs/>
          <w:color w:val="002060"/>
          <w:sz w:val="28"/>
          <w:szCs w:val="28"/>
        </w:rPr>
        <w:t xml:space="preserve"> € </w:t>
      </w:r>
      <w:r>
        <w:rPr>
          <w:rFonts w:ascii="Arial" w:hAnsi="Arial"/>
          <w:b/>
          <w:bCs/>
          <w:color w:val="002060"/>
          <w:sz w:val="28"/>
          <w:szCs w:val="28"/>
        </w:rPr>
        <w:t xml:space="preserve">gem. </w:t>
      </w:r>
      <w:r>
        <w:rPr>
          <w:rFonts w:ascii="Arial" w:hAnsi="Arial"/>
          <w:b/>
          <w:bCs/>
          <w:color w:val="002060"/>
          <w:sz w:val="28"/>
          <w:szCs w:val="28"/>
        </w:rPr>
        <w:t xml:space="preserve">§ </w:t>
      </w:r>
      <w:r>
        <w:rPr>
          <w:rFonts w:ascii="Arial" w:hAnsi="Arial"/>
          <w:b/>
          <w:bCs/>
          <w:color w:val="002060"/>
          <w:sz w:val="28"/>
          <w:szCs w:val="28"/>
        </w:rPr>
        <w:t xml:space="preserve">433 </w:t>
      </w:r>
      <w:r>
        <w:rPr>
          <w:rFonts w:ascii="Arial" w:hAnsi="Arial"/>
          <w:b/>
          <w:bCs/>
          <w:color w:val="002060"/>
          <w:sz w:val="28"/>
          <w:szCs w:val="28"/>
        </w:rPr>
        <w:t xml:space="preserve">Abs. 2</w:t>
      </w:r>
      <w:r>
        <w:rPr>
          <w:rFonts w:ascii="Arial" w:hAnsi="Arial"/>
          <w:b/>
          <w:bCs/>
          <w:color w:val="002060"/>
          <w:sz w:val="28"/>
          <w:szCs w:val="28"/>
        </w:rPr>
        <w:t xml:space="preserve"> BGB haben.</w:t>
      </w:r>
      <w:r>
        <w:rPr>
          <w:rFonts w:ascii="Arial" w:hAnsi="Arial" w:eastAsia="Arial" w:cs="Arial"/>
          <w:b/>
          <w:bCs/>
          <w:color w:val="002060"/>
          <w:sz w:val="28"/>
          <w:szCs w:val="28"/>
        </w:rPr>
      </w:r>
    </w:p>
    <w:p>
      <w:pPr>
        <w:jc w:val="both"/>
        <w:spacing w:line="276" w:lineRule="auto"/>
        <w:tabs>
          <w:tab w:val="left" w:pos="851" w:leader="none"/>
        </w:tabs>
        <w:rPr>
          <w:rFonts w:ascii="Arial" w:hAnsi="Arial" w:eastAsia="Arial" w:cs="Arial"/>
          <w:b/>
          <w:bCs/>
          <w:color w:val="002060"/>
          <w:sz w:val="28"/>
          <w:szCs w:val="28"/>
        </w:rPr>
      </w:pPr>
      <w:r>
        <w:rPr>
          <w:rFonts w:ascii="Arial" w:hAnsi="Arial" w:eastAsia="Arial" w:cs="Arial"/>
          <w:b/>
          <w:bCs/>
          <w:color w:val="002060"/>
          <w:sz w:val="28"/>
          <w:szCs w:val="28"/>
        </w:rPr>
      </w:r>
      <w:r>
        <w:rPr>
          <w:rFonts w:ascii="Arial" w:hAnsi="Arial" w:eastAsia="Arial" w:cs="Arial"/>
          <w:b/>
          <w:bCs/>
          <w:color w:val="002060"/>
          <w:sz w:val="28"/>
          <w:szCs w:val="28"/>
        </w:rPr>
      </w:r>
    </w:p>
    <w:p>
      <w:pPr>
        <w:jc w:val="both"/>
        <w:spacing w:line="276" w:lineRule="auto"/>
        <w:tabs>
          <w:tab w:val="left" w:pos="851" w:leader="none"/>
        </w:tabs>
        <w:rPr>
          <w:rFonts w:ascii="Arial" w:hAnsi="Arial" w:eastAsia="Arial" w:cs="Arial"/>
          <w:b/>
          <w:bCs/>
          <w:color w:val="002060"/>
          <w:sz w:val="28"/>
          <w:szCs w:val="28"/>
        </w:rPr>
      </w:pPr>
      <w:r>
        <w:rPr>
          <w:rFonts w:ascii="Arial" w:hAnsi="Arial"/>
          <w:b/>
          <w:bCs/>
          <w:color w:val="002060"/>
          <w:sz w:val="28"/>
          <w:szCs w:val="28"/>
        </w:rPr>
        <w:t xml:space="preserve">A. Anspruch </w:t>
      </w:r>
      <w:r>
        <w:rPr>
          <w:rFonts w:ascii="Arial" w:hAnsi="Arial"/>
          <w:b/>
          <w:bCs/>
          <w:color w:val="002060"/>
          <w:sz w:val="28"/>
          <w:szCs w:val="28"/>
        </w:rPr>
        <w:t xml:space="preserve">entstanden</w:t>
      </w:r>
      <w:r>
        <w:rPr>
          <w:rFonts w:ascii="Arial" w:hAnsi="Arial" w:eastAsia="Arial" w:cs="Arial"/>
          <w:b/>
          <w:bCs/>
          <w:color w:val="002060"/>
          <w:sz w:val="28"/>
          <w:szCs w:val="28"/>
        </w:rPr>
      </w:r>
    </w:p>
    <w:p>
      <w:pPr>
        <w:jc w:val="both"/>
        <w:spacing w:line="276" w:lineRule="auto"/>
        <w:tabs>
          <w:tab w:val="left" w:pos="851" w:leader="none"/>
        </w:tabs>
        <w:rPr>
          <w:rFonts w:ascii="Arial" w:hAnsi="Arial" w:eastAsia="Arial" w:cs="Arial"/>
          <w:color w:val="002060"/>
          <w:sz w:val="28"/>
          <w:szCs w:val="28"/>
        </w:rPr>
      </w:pPr>
      <w:r>
        <w:rPr>
          <w:rFonts w:ascii="Arial" w:hAnsi="Arial"/>
          <w:color w:val="002060"/>
          <w:sz w:val="28"/>
          <w:szCs w:val="28"/>
        </w:rPr>
        <w:t xml:space="preserve">V und K haben einen Kaufvertrag gem. </w:t>
      </w:r>
      <w:r>
        <w:rPr>
          <w:rFonts w:ascii="Arial" w:hAnsi="Arial"/>
          <w:color w:val="002060"/>
          <w:sz w:val="28"/>
          <w:szCs w:val="28"/>
        </w:rPr>
        <w:t xml:space="preserve">§ </w:t>
      </w:r>
      <w:r>
        <w:rPr>
          <w:rFonts w:ascii="Arial" w:hAnsi="Arial"/>
          <w:color w:val="002060"/>
          <w:sz w:val="28"/>
          <w:szCs w:val="28"/>
        </w:rPr>
        <w:t xml:space="preserve">433 BGB geschlossen. Sie haben sich auch darauf geeinigt, dass der Kaufpreis f</w:t>
      </w:r>
      <w:r>
        <w:rPr>
          <w:rFonts w:ascii="Arial" w:hAnsi="Arial"/>
          <w:color w:val="002060"/>
          <w:sz w:val="28"/>
          <w:szCs w:val="28"/>
        </w:rPr>
        <w:t xml:space="preserve">ü</w:t>
      </w:r>
      <w:r>
        <w:rPr>
          <w:rFonts w:ascii="Arial" w:hAnsi="Arial"/>
          <w:color w:val="002060"/>
          <w:sz w:val="28"/>
          <w:szCs w:val="28"/>
        </w:rPr>
        <w:t xml:space="preserve">r den Smart 10.000</w:t>
      </w:r>
      <w:r>
        <w:rPr>
          <w:rFonts w:ascii="Arial" w:hAnsi="Arial"/>
          <w:color w:val="002060"/>
          <w:sz w:val="32"/>
          <w:szCs w:val="32"/>
        </w:rPr>
        <w:t xml:space="preserve"> </w:t>
      </w:r>
      <w:r>
        <w:rPr>
          <w:rFonts w:ascii="Arial" w:hAnsi="Arial"/>
          <w:color w:val="002060"/>
          <w:sz w:val="28"/>
          <w:szCs w:val="28"/>
        </w:rPr>
        <w:t xml:space="preserve">€ </w:t>
      </w:r>
      <w:r>
        <w:rPr>
          <w:rFonts w:ascii="Arial" w:hAnsi="Arial"/>
          <w:color w:val="002060"/>
          <w:sz w:val="28"/>
          <w:szCs w:val="28"/>
        </w:rPr>
        <w:t xml:space="preserve">betragen soll. Fraglich ist allerdings, wie die Inzahlungnahme des Golfs rechtlich einzuordnen ist. </w:t>
      </w:r>
      <w:r>
        <w:rPr>
          <w:rFonts w:ascii="Arial" w:hAnsi="Arial" w:eastAsia="Arial" w:cs="Arial"/>
          <w:color w:val="002060"/>
          <w:sz w:val="28"/>
          <w:szCs w:val="28"/>
        </w:rPr>
      </w:r>
    </w:p>
    <w:p>
      <w:pPr>
        <w:jc w:val="both"/>
        <w:spacing w:line="276" w:lineRule="auto"/>
        <w:tabs>
          <w:tab w:val="left" w:pos="851" w:leader="none"/>
        </w:tabs>
        <w:rPr>
          <w:rFonts w:ascii="Arial" w:hAnsi="Arial" w:eastAsia="Arial" w:cs="Arial"/>
          <w:color w:val="002060"/>
          <w:sz w:val="28"/>
          <w:szCs w:val="28"/>
        </w:rPr>
      </w:pPr>
      <w:r>
        <w:rPr>
          <w:rFonts w:ascii="Arial" w:hAnsi="Arial" w:eastAsia="Arial" w:cs="Arial"/>
          <w:color w:val="002060"/>
          <w:sz w:val="28"/>
          <w:szCs w:val="28"/>
        </w:rPr>
      </w:r>
      <w:r>
        <w:rPr>
          <w:rFonts w:ascii="Arial" w:hAnsi="Arial" w:eastAsia="Arial" w:cs="Arial"/>
          <w:color w:val="002060"/>
          <w:sz w:val="28"/>
          <w:szCs w:val="28"/>
        </w:rPr>
      </w:r>
    </w:p>
    <w:p>
      <w:pPr>
        <w:jc w:val="both"/>
        <w:spacing w:line="276" w:lineRule="auto"/>
        <w:tabs>
          <w:tab w:val="left" w:pos="851" w:leader="none"/>
        </w:tabs>
        <w:rPr>
          <w:rFonts w:ascii="Arial" w:hAnsi="Arial" w:eastAsia="Arial" w:cs="Arial"/>
          <w:b/>
          <w:bCs/>
          <w:color w:val="002060"/>
          <w:sz w:val="28"/>
          <w:szCs w:val="28"/>
        </w:rPr>
      </w:pPr>
      <w:r>
        <w:rPr>
          <w:rFonts w:ascii="Arial" w:hAnsi="Arial"/>
          <w:b/>
          <w:bCs/>
          <w:color w:val="002060"/>
          <w:sz w:val="28"/>
          <w:szCs w:val="28"/>
        </w:rPr>
        <w:t xml:space="preserve">I. Rechtsnatur der Inzahlungnahme</w:t>
      </w:r>
      <w:r>
        <w:rPr>
          <w:rFonts w:ascii="Arial" w:hAnsi="Arial" w:eastAsia="Arial" w:cs="Arial"/>
          <w:b/>
          <w:bCs/>
          <w:color w:val="002060"/>
          <w:sz w:val="28"/>
          <w:szCs w:val="28"/>
        </w:rPr>
      </w:r>
    </w:p>
    <w:p>
      <w:pPr>
        <w:jc w:val="both"/>
        <w:spacing w:line="276" w:lineRule="auto"/>
        <w:tabs>
          <w:tab w:val="left" w:pos="851" w:leader="none"/>
        </w:tabs>
        <w:rPr>
          <w:rFonts w:ascii="Arial" w:hAnsi="Arial" w:eastAsia="Arial" w:cs="Arial"/>
          <w:color w:val="002060"/>
          <w:sz w:val="28"/>
          <w:szCs w:val="28"/>
        </w:rPr>
      </w:pPr>
      <w:r>
        <w:rPr>
          <w:rFonts w:ascii="Arial" w:hAnsi="Arial"/>
          <w:color w:val="002060"/>
          <w:sz w:val="28"/>
          <w:szCs w:val="28"/>
        </w:rPr>
        <w:t xml:space="preserve">Die rechtliche Einordnung der Inzahlungnahme ist umstritten. </w:t>
      </w:r>
      <w:r>
        <w:rPr>
          <w:rFonts w:ascii="Arial" w:hAnsi="Arial" w:eastAsia="Arial" w:cs="Arial"/>
          <w:color w:val="002060"/>
          <w:sz w:val="28"/>
          <w:szCs w:val="28"/>
        </w:rPr>
      </w:r>
    </w:p>
    <w:p>
      <w:pPr>
        <w:jc w:val="both"/>
        <w:spacing w:line="276" w:lineRule="auto"/>
        <w:tabs>
          <w:tab w:val="left" w:pos="851" w:leader="none"/>
        </w:tabs>
        <w:rPr>
          <w:rFonts w:ascii="Arial" w:hAnsi="Arial" w:eastAsia="Arial" w:cs="Arial"/>
          <w:color w:val="002060"/>
          <w:sz w:val="28"/>
          <w:szCs w:val="28"/>
        </w:rPr>
      </w:pPr>
      <w:r>
        <w:rPr>
          <w:rFonts w:ascii="Arial" w:hAnsi="Arial" w:eastAsia="Arial" w:cs="Arial"/>
          <w:color w:val="002060"/>
          <w:sz w:val="28"/>
          <w:szCs w:val="28"/>
        </w:rPr>
      </w:r>
      <w:r>
        <w:rPr>
          <w:rFonts w:ascii="Arial" w:hAnsi="Arial" w:eastAsia="Arial" w:cs="Arial"/>
          <w:color w:val="002060"/>
          <w:sz w:val="28"/>
          <w:szCs w:val="28"/>
        </w:rPr>
      </w:r>
    </w:p>
    <w:p>
      <w:pPr>
        <w:jc w:val="both"/>
        <w:spacing w:line="276" w:lineRule="auto"/>
        <w:tabs>
          <w:tab w:val="left" w:pos="851" w:leader="none"/>
        </w:tabs>
        <w:rPr>
          <w:rFonts w:ascii="Arial" w:hAnsi="Arial" w:eastAsia="Arial" w:cs="Arial"/>
          <w:b/>
          <w:bCs/>
          <w:color w:val="002060"/>
          <w:sz w:val="28"/>
          <w:szCs w:val="28"/>
        </w:rPr>
      </w:pPr>
      <w:r>
        <w:rPr>
          <w:rFonts w:ascii="Arial" w:hAnsi="Arial"/>
          <w:b/>
          <w:bCs/>
          <w:color w:val="002060"/>
          <w:sz w:val="28"/>
          <w:szCs w:val="28"/>
        </w:rPr>
        <w:t xml:space="preserve">1. Typengemischter Vertrag</w:t>
      </w:r>
      <w:r>
        <w:rPr>
          <w:rFonts w:ascii="Arial" w:hAnsi="Arial" w:eastAsia="Arial" w:cs="Arial"/>
          <w:b/>
          <w:bCs/>
          <w:color w:val="002060"/>
          <w:sz w:val="28"/>
          <w:szCs w:val="28"/>
        </w:rPr>
      </w:r>
    </w:p>
    <w:p>
      <w:pPr>
        <w:jc w:val="both"/>
        <w:spacing w:line="276" w:lineRule="auto"/>
        <w:tabs>
          <w:tab w:val="left" w:pos="851" w:leader="none"/>
        </w:tabs>
        <w:rPr>
          <w:rFonts w:ascii="Arial" w:hAnsi="Arial" w:eastAsia="Arial" w:cs="Arial"/>
          <w:color w:val="002060"/>
          <w:sz w:val="28"/>
          <w:szCs w:val="28"/>
        </w:rPr>
      </w:pPr>
      <w:r>
        <w:rPr>
          <w:rFonts w:ascii="Arial" w:hAnsi="Arial"/>
          <w:color w:val="002060"/>
          <w:sz w:val="28"/>
          <w:szCs w:val="28"/>
        </w:rPr>
        <w:t xml:space="preserve">Zum Teil wird das Vorliegen eines typengemischten Vertrages</w:t>
      </w:r>
      <w:r>
        <w:rPr>
          <w:rFonts w:ascii="Arial" w:hAnsi="Arial"/>
          <w:color w:val="002060"/>
          <w:sz w:val="28"/>
          <w:szCs w:val="28"/>
        </w:rPr>
        <w:t xml:space="preserve"> bestehend aus Elementen eines</w:t>
      </w:r>
      <w:r>
        <w:rPr>
          <w:rFonts w:ascii="Arial" w:hAnsi="Arial"/>
          <w:color w:val="002060"/>
          <w:sz w:val="28"/>
          <w:szCs w:val="28"/>
        </w:rPr>
        <w:t xml:space="preserve"> Kauf- und Tauschvertrag</w:t>
      </w:r>
      <w:r>
        <w:rPr>
          <w:rFonts w:ascii="Arial" w:hAnsi="Arial"/>
          <w:color w:val="002060"/>
          <w:sz w:val="28"/>
          <w:szCs w:val="28"/>
        </w:rPr>
        <w:t xml:space="preserve">s</w:t>
      </w:r>
      <w:r>
        <w:rPr>
          <w:rFonts w:ascii="Arial" w:hAnsi="Arial"/>
          <w:color w:val="002060"/>
          <w:sz w:val="28"/>
          <w:szCs w:val="28"/>
        </w:rPr>
        <w:t xml:space="preserve"> angenommen. Dabei soll der Erwerber die </w:t>
      </w:r>
      <w:r>
        <w:rPr>
          <w:rFonts w:ascii="Arial" w:hAnsi="Arial"/>
          <w:color w:val="002060"/>
          <w:sz w:val="28"/>
          <w:szCs w:val="28"/>
        </w:rPr>
        <w:t xml:space="preserve">Ü</w:t>
      </w:r>
      <w:r>
        <w:rPr>
          <w:rFonts w:ascii="Arial" w:hAnsi="Arial"/>
          <w:color w:val="002060"/>
          <w:sz w:val="28"/>
          <w:szCs w:val="28"/>
        </w:rPr>
        <w:t xml:space="preserve">bereignung des Altfahrzeugs als tauschvertragliches Element und die Zahlung des Differenzbetrages als kaufvertragliches Element</w:t>
      </w:r>
      <w:r>
        <w:rPr>
          <w:rFonts w:ascii="Arial" w:hAnsi="Arial"/>
          <w:color w:val="002060"/>
          <w:sz w:val="28"/>
          <w:szCs w:val="28"/>
        </w:rPr>
        <w:t xml:space="preserve"> schulden.</w:t>
      </w:r>
      <w:r>
        <w:rPr>
          <w:rFonts w:ascii="Arial" w:hAnsi="Arial" w:eastAsia="Arial" w:cs="Arial"/>
          <w:color w:val="002060"/>
          <w:sz w:val="28"/>
          <w:szCs w:val="28"/>
        </w:rPr>
      </w:r>
    </w:p>
    <w:p>
      <w:pPr>
        <w:jc w:val="both"/>
        <w:spacing w:line="276" w:lineRule="auto"/>
        <w:tabs>
          <w:tab w:val="left" w:pos="851" w:leader="none"/>
        </w:tabs>
        <w:rPr>
          <w:rFonts w:ascii="Arial" w:hAnsi="Arial" w:eastAsia="Arial" w:cs="Arial"/>
          <w:color w:val="002060"/>
          <w:sz w:val="28"/>
          <w:szCs w:val="28"/>
        </w:rPr>
      </w:pPr>
      <w:r>
        <w:rPr>
          <w:rFonts w:ascii="Arial" w:hAnsi="Arial"/>
          <w:color w:val="002060"/>
          <w:sz w:val="28"/>
          <w:szCs w:val="28"/>
        </w:rPr>
        <w:t xml:space="preserve">Danach w</w:t>
      </w:r>
      <w:r>
        <w:rPr>
          <w:rFonts w:ascii="Arial" w:hAnsi="Arial"/>
          <w:color w:val="002060"/>
          <w:sz w:val="28"/>
          <w:szCs w:val="28"/>
        </w:rPr>
        <w:t xml:space="preserve">ä</w:t>
      </w:r>
      <w:r>
        <w:rPr>
          <w:rFonts w:ascii="Arial" w:hAnsi="Arial"/>
          <w:color w:val="002060"/>
          <w:sz w:val="28"/>
          <w:szCs w:val="28"/>
        </w:rPr>
        <w:t xml:space="preserve">re vorliegend nur ein Anspruch auf Zahlung von 4.000</w:t>
      </w:r>
      <w:r>
        <w:rPr>
          <w:rFonts w:ascii="Arial" w:hAnsi="Arial"/>
          <w:color w:val="002060"/>
          <w:sz w:val="28"/>
          <w:szCs w:val="28"/>
        </w:rPr>
        <w:t xml:space="preserve"> € </w:t>
      </w:r>
      <w:r>
        <w:rPr>
          <w:rFonts w:ascii="Arial" w:hAnsi="Arial"/>
          <w:color w:val="002060"/>
          <w:sz w:val="28"/>
          <w:szCs w:val="28"/>
        </w:rPr>
        <w:t xml:space="preserve">entstanden.</w:t>
      </w:r>
      <w:r>
        <w:rPr>
          <w:rFonts w:ascii="Arial" w:hAnsi="Arial" w:eastAsia="Arial" w:cs="Arial"/>
          <w:color w:val="002060"/>
          <w:sz w:val="28"/>
          <w:szCs w:val="28"/>
        </w:rPr>
      </w:r>
    </w:p>
    <w:p>
      <w:pPr>
        <w:jc w:val="both"/>
        <w:spacing w:line="276" w:lineRule="auto"/>
        <w:tabs>
          <w:tab w:val="left" w:pos="851" w:leader="none"/>
        </w:tabs>
        <w:rPr>
          <w:rFonts w:ascii="Arial" w:hAnsi="Arial" w:eastAsia="Arial" w:cs="Arial"/>
          <w:color w:val="002060"/>
          <w:sz w:val="28"/>
          <w:szCs w:val="28"/>
        </w:rPr>
      </w:pPr>
      <w:r>
        <w:rPr>
          <w:rFonts w:ascii="Arial" w:hAnsi="Arial" w:eastAsia="Arial" w:cs="Arial"/>
          <w:color w:val="002060"/>
          <w:sz w:val="28"/>
          <w:szCs w:val="28"/>
        </w:rPr>
      </w:r>
      <w:r>
        <w:rPr>
          <w:rFonts w:ascii="Arial" w:hAnsi="Arial" w:eastAsia="Arial" w:cs="Arial"/>
          <w:color w:val="002060"/>
          <w:sz w:val="28"/>
          <w:szCs w:val="28"/>
        </w:rPr>
      </w:r>
    </w:p>
    <w:p>
      <w:pPr>
        <w:jc w:val="both"/>
        <w:spacing w:line="276" w:lineRule="auto"/>
        <w:tabs>
          <w:tab w:val="left" w:pos="851" w:leader="none"/>
        </w:tabs>
        <w:rPr>
          <w:rFonts w:ascii="Arial" w:hAnsi="Arial" w:eastAsia="Arial" w:cs="Arial"/>
          <w:b/>
          <w:bCs/>
          <w:color w:val="002060"/>
          <w:sz w:val="28"/>
          <w:szCs w:val="28"/>
        </w:rPr>
      </w:pPr>
      <w:r>
        <w:rPr>
          <w:rFonts w:ascii="Arial" w:hAnsi="Arial"/>
          <w:b/>
          <w:bCs/>
          <w:color w:val="002060"/>
          <w:sz w:val="28"/>
          <w:szCs w:val="28"/>
        </w:rPr>
        <w:t xml:space="preserve">2. Kauf mit Ersetzungsbefugnis </w:t>
      </w:r>
      <w:r>
        <w:rPr>
          <w:rFonts w:ascii="Arial" w:hAnsi="Arial" w:eastAsia="Arial" w:cs="Arial"/>
          <w:b/>
          <w:bCs/>
          <w:color w:val="002060"/>
          <w:sz w:val="28"/>
          <w:szCs w:val="28"/>
        </w:rPr>
      </w:r>
    </w:p>
    <w:p>
      <w:pPr>
        <w:jc w:val="both"/>
        <w:spacing w:line="276" w:lineRule="auto"/>
        <w:tabs>
          <w:tab w:val="left" w:pos="851" w:leader="none"/>
        </w:tabs>
        <w:rPr>
          <w:rFonts w:ascii="Arial" w:hAnsi="Arial" w:eastAsia="Arial" w:cs="Arial"/>
          <w:color w:val="002060"/>
          <w:sz w:val="28"/>
          <w:szCs w:val="28"/>
        </w:rPr>
      </w:pPr>
      <w:r>
        <w:rPr>
          <w:rFonts w:ascii="Arial" w:hAnsi="Arial"/>
          <w:color w:val="002060"/>
          <w:sz w:val="28"/>
          <w:szCs w:val="28"/>
        </w:rPr>
        <w:t xml:space="preserve">Nach anderer Ansicht schuldet der K</w:t>
      </w:r>
      <w:r>
        <w:rPr>
          <w:rFonts w:ascii="Arial" w:hAnsi="Arial"/>
          <w:color w:val="002060"/>
          <w:sz w:val="28"/>
          <w:szCs w:val="28"/>
        </w:rPr>
        <w:t xml:space="preserve">ä</w:t>
      </w:r>
      <w:r>
        <w:rPr>
          <w:rFonts w:ascii="Arial" w:hAnsi="Arial"/>
          <w:color w:val="002060"/>
          <w:sz w:val="28"/>
          <w:szCs w:val="28"/>
        </w:rPr>
        <w:t xml:space="preserve">ufer den Kaufpreis in voller H</w:t>
      </w:r>
      <w:r>
        <w:rPr>
          <w:rFonts w:ascii="Arial" w:hAnsi="Arial"/>
          <w:color w:val="002060"/>
          <w:sz w:val="28"/>
          <w:szCs w:val="28"/>
        </w:rPr>
        <w:t xml:space="preserve">ö</w:t>
      </w:r>
      <w:r>
        <w:rPr>
          <w:rFonts w:ascii="Arial" w:hAnsi="Arial"/>
          <w:color w:val="002060"/>
          <w:sz w:val="28"/>
          <w:szCs w:val="28"/>
        </w:rPr>
        <w:t xml:space="preserve">he, er ist aber berechtigt, seine Schuld durch Hingabe des </w:t>
      </w:r>
      <w:r>
        <w:rPr>
          <w:rFonts w:ascii="Arial" w:hAnsi="Arial"/>
          <w:color w:val="002060"/>
          <w:sz w:val="28"/>
          <w:szCs w:val="28"/>
        </w:rPr>
        <w:t xml:space="preserve">Altfahrzeugs zu tilgen (Ersetzungsbefugnis).</w:t>
      </w:r>
      <w:r>
        <w:rPr>
          <w:rFonts w:ascii="Arial" w:hAnsi="Arial" w:eastAsia="Arial" w:cs="Arial"/>
          <w:color w:val="002060"/>
          <w:sz w:val="28"/>
          <w:szCs w:val="28"/>
        </w:rPr>
      </w:r>
    </w:p>
    <w:p>
      <w:pPr>
        <w:jc w:val="both"/>
        <w:spacing w:line="276" w:lineRule="auto"/>
        <w:tabs>
          <w:tab w:val="left" w:pos="851" w:leader="none"/>
        </w:tabs>
        <w:rPr>
          <w:rFonts w:ascii="Arial" w:hAnsi="Arial" w:eastAsia="Arial" w:cs="Arial"/>
          <w:color w:val="002060"/>
          <w:sz w:val="28"/>
          <w:szCs w:val="28"/>
        </w:rPr>
      </w:pPr>
      <w:r>
        <w:rPr>
          <w:rFonts w:ascii="Arial" w:hAnsi="Arial"/>
          <w:color w:val="002060"/>
          <w:sz w:val="28"/>
          <w:szCs w:val="28"/>
        </w:rPr>
        <w:t xml:space="preserve">Danach w</w:t>
      </w:r>
      <w:r>
        <w:rPr>
          <w:rFonts w:ascii="Arial" w:hAnsi="Arial"/>
          <w:color w:val="002060"/>
          <w:sz w:val="28"/>
          <w:szCs w:val="28"/>
        </w:rPr>
        <w:t xml:space="preserve">ä</w:t>
      </w:r>
      <w:r>
        <w:rPr>
          <w:rFonts w:ascii="Arial" w:hAnsi="Arial"/>
          <w:color w:val="002060"/>
          <w:sz w:val="28"/>
          <w:szCs w:val="28"/>
        </w:rPr>
        <w:t xml:space="preserve">re der Zahlungsanspruch in voller H</w:t>
      </w:r>
      <w:r>
        <w:rPr>
          <w:rFonts w:ascii="Arial" w:hAnsi="Arial"/>
          <w:color w:val="002060"/>
          <w:sz w:val="28"/>
          <w:szCs w:val="28"/>
        </w:rPr>
        <w:t xml:space="preserve">ö</w:t>
      </w:r>
      <w:r>
        <w:rPr>
          <w:rFonts w:ascii="Arial" w:hAnsi="Arial"/>
          <w:color w:val="002060"/>
          <w:sz w:val="28"/>
          <w:szCs w:val="28"/>
        </w:rPr>
        <w:t xml:space="preserve">he entstanden.</w:t>
      </w:r>
      <w:r>
        <w:rPr>
          <w:rFonts w:ascii="Arial" w:hAnsi="Arial" w:eastAsia="Arial" w:cs="Arial"/>
          <w:color w:val="002060"/>
          <w:sz w:val="28"/>
          <w:szCs w:val="28"/>
        </w:rPr>
      </w:r>
    </w:p>
    <w:p>
      <w:pPr>
        <w:jc w:val="both"/>
        <w:spacing w:line="276" w:lineRule="auto"/>
        <w:tabs>
          <w:tab w:val="left" w:pos="851" w:leader="none"/>
        </w:tabs>
        <w:rPr>
          <w:rFonts w:ascii="Arial" w:hAnsi="Arial" w:eastAsia="Arial" w:cs="Arial"/>
          <w:color w:val="002060"/>
          <w:sz w:val="28"/>
          <w:szCs w:val="28"/>
        </w:rPr>
      </w:pPr>
      <w:r>
        <w:rPr>
          <w:rFonts w:ascii="Arial" w:hAnsi="Arial" w:eastAsia="Arial" w:cs="Arial"/>
          <w:color w:val="002060"/>
          <w:sz w:val="28"/>
          <w:szCs w:val="28"/>
        </w:rPr>
      </w:r>
      <w:r>
        <w:rPr>
          <w:rFonts w:ascii="Arial" w:hAnsi="Arial" w:eastAsia="Arial" w:cs="Arial"/>
          <w:color w:val="002060"/>
          <w:sz w:val="28"/>
          <w:szCs w:val="28"/>
        </w:rPr>
      </w:r>
    </w:p>
    <w:p>
      <w:pPr>
        <w:jc w:val="both"/>
        <w:spacing w:line="276" w:lineRule="auto"/>
        <w:tabs>
          <w:tab w:val="left" w:pos="851" w:leader="none"/>
        </w:tabs>
        <w:rPr>
          <w:rFonts w:ascii="Arial" w:hAnsi="Arial" w:eastAsia="Arial" w:cs="Arial"/>
          <w:b/>
          <w:bCs/>
          <w:color w:val="002060"/>
          <w:sz w:val="28"/>
          <w:szCs w:val="28"/>
        </w:rPr>
      </w:pPr>
      <w:r>
        <w:rPr>
          <w:rFonts w:ascii="Arial" w:hAnsi="Arial"/>
          <w:b/>
          <w:bCs/>
          <w:color w:val="002060"/>
          <w:sz w:val="28"/>
          <w:szCs w:val="28"/>
        </w:rPr>
        <w:t xml:space="preserve">3. Streitentscheid</w:t>
      </w:r>
      <w:r>
        <w:rPr>
          <w:rFonts w:ascii="Arial" w:hAnsi="Arial" w:eastAsia="Arial" w:cs="Arial"/>
          <w:b/>
          <w:bCs/>
          <w:color w:val="002060"/>
          <w:sz w:val="28"/>
          <w:szCs w:val="28"/>
        </w:rPr>
      </w:r>
    </w:p>
    <w:p>
      <w:pPr>
        <w:jc w:val="both"/>
        <w:spacing w:line="276" w:lineRule="auto"/>
        <w:tabs>
          <w:tab w:val="left" w:pos="851" w:leader="none"/>
        </w:tabs>
        <w:rPr>
          <w:rFonts w:ascii="Arial" w:hAnsi="Arial" w:eastAsia="Arial" w:cs="Arial"/>
          <w:color w:val="002060"/>
          <w:sz w:val="28"/>
          <w:szCs w:val="28"/>
        </w:rPr>
      </w:pPr>
      <w:r>
        <w:rPr>
          <w:rFonts w:ascii="Arial" w:hAnsi="Arial"/>
          <w:color w:val="002060"/>
          <w:sz w:val="28"/>
          <w:szCs w:val="28"/>
        </w:rPr>
        <w:t xml:space="preserve">Für die Entscheidung der Kontroverse kommt es primär auf den Willen der Parteien an. Deren Abrede ist auszulegen. Haben sie – wie hier – keine ausdrückliche Abrede getroffen, muss eine nach Treu und Glauben</w:t>
      </w:r>
      <w:r>
        <w:rPr>
          <w:rFonts w:ascii="Arial" w:hAnsi="Arial"/>
          <w:color w:val="002060"/>
          <w:sz w:val="28"/>
          <w:szCs w:val="28"/>
        </w:rPr>
        <w:t xml:space="preserve"> und</w:t>
      </w:r>
      <w:r>
        <w:rPr>
          <w:rFonts w:ascii="Arial" w:hAnsi="Arial"/>
          <w:color w:val="002060"/>
          <w:sz w:val="28"/>
          <w:szCs w:val="28"/>
        </w:rPr>
        <w:t xml:space="preserve"> den Interessen der Parteien am ehesten entsprechende Lösung gefunden werden. </w:t>
      </w:r>
      <w:r>
        <w:rPr>
          <w:rFonts w:ascii="Arial" w:hAnsi="Arial"/>
          <w:color w:val="002060"/>
          <w:sz w:val="28"/>
          <w:szCs w:val="28"/>
        </w:rPr>
        <w:t xml:space="preserve">F</w:t>
      </w:r>
      <w:r>
        <w:rPr>
          <w:rFonts w:ascii="Arial" w:hAnsi="Arial"/>
          <w:color w:val="002060"/>
          <w:sz w:val="28"/>
          <w:szCs w:val="28"/>
        </w:rPr>
        <w:t xml:space="preserve">ü</w:t>
      </w:r>
      <w:r>
        <w:rPr>
          <w:rFonts w:ascii="Arial" w:hAnsi="Arial"/>
          <w:color w:val="002060"/>
          <w:sz w:val="28"/>
          <w:szCs w:val="28"/>
        </w:rPr>
        <w:t xml:space="preserve">r die erste Ansicht spricht, dass sie die wirtschaftliche Lage des </w:t>
      </w:r>
      <w:r>
        <w:rPr>
          <w:rFonts w:ascii="Arial" w:hAnsi="Arial"/>
          <w:color w:val="002060"/>
          <w:sz w:val="28"/>
          <w:szCs w:val="28"/>
        </w:rPr>
        <w:t xml:space="preserve">K</w:t>
      </w:r>
      <w:r>
        <w:rPr>
          <w:rFonts w:ascii="Arial" w:hAnsi="Arial"/>
          <w:color w:val="002060"/>
          <w:sz w:val="28"/>
          <w:szCs w:val="28"/>
        </w:rPr>
        <w:t xml:space="preserve">ä</w:t>
      </w:r>
      <w:r>
        <w:rPr>
          <w:rFonts w:ascii="Arial" w:hAnsi="Arial"/>
          <w:color w:val="002060"/>
          <w:sz w:val="28"/>
          <w:szCs w:val="28"/>
        </w:rPr>
        <w:t xml:space="preserve">ufers ber</w:t>
      </w:r>
      <w:r>
        <w:rPr>
          <w:rFonts w:ascii="Arial" w:hAnsi="Arial"/>
          <w:color w:val="002060"/>
          <w:sz w:val="28"/>
          <w:szCs w:val="28"/>
        </w:rPr>
        <w:t xml:space="preserve">ü</w:t>
      </w:r>
      <w:r>
        <w:rPr>
          <w:rFonts w:ascii="Arial" w:hAnsi="Arial"/>
          <w:color w:val="002060"/>
          <w:sz w:val="28"/>
          <w:szCs w:val="28"/>
        </w:rPr>
        <w:t xml:space="preserve">cksichtigt.</w:t>
      </w:r>
      <w:r>
        <w:rPr>
          <w:rFonts w:ascii="Arial" w:hAnsi="Arial"/>
          <w:color w:val="002060"/>
          <w:sz w:val="28"/>
          <w:szCs w:val="28"/>
        </w:rPr>
        <w:t xml:space="preserve"> Diese wird aber auch bei der zweiten Option </w:t>
      </w:r>
      <w:r>
        <w:rPr>
          <w:rFonts w:ascii="Arial" w:hAnsi="Arial"/>
          <w:color w:val="002060"/>
          <w:sz w:val="28"/>
          <w:szCs w:val="28"/>
        </w:rPr>
        <w:t xml:space="preserve">insofern</w:t>
      </w:r>
      <w:r>
        <w:rPr>
          <w:rFonts w:ascii="Arial" w:hAnsi="Arial"/>
          <w:color w:val="002060"/>
          <w:sz w:val="28"/>
          <w:szCs w:val="28"/>
        </w:rPr>
        <w:t xml:space="preserve"> beachtet, </w:t>
      </w:r>
      <w:r>
        <w:rPr>
          <w:rFonts w:ascii="Arial" w:hAnsi="Arial"/>
          <w:color w:val="002060"/>
          <w:sz w:val="28"/>
          <w:szCs w:val="28"/>
        </w:rPr>
        <w:t xml:space="preserve">als</w:t>
      </w:r>
      <w:r>
        <w:rPr>
          <w:rFonts w:ascii="Arial" w:hAnsi="Arial"/>
          <w:color w:val="002060"/>
          <w:sz w:val="28"/>
          <w:szCs w:val="28"/>
        </w:rPr>
        <w:t xml:space="preserve"> dem Käufer ja lediglich die </w:t>
      </w:r>
      <w:r>
        <w:rPr>
          <w:rFonts w:ascii="Arial" w:hAnsi="Arial"/>
          <w:color w:val="002060"/>
          <w:sz w:val="28"/>
          <w:szCs w:val="28"/>
        </w:rPr>
        <w:t xml:space="preserve">Befugnis zur </w:t>
      </w:r>
      <w:r>
        <w:rPr>
          <w:rFonts w:ascii="Arial" w:hAnsi="Arial"/>
          <w:color w:val="002060"/>
          <w:sz w:val="28"/>
          <w:szCs w:val="28"/>
        </w:rPr>
        <w:t xml:space="preserve">Ersetzung zugestanden wird. Freilich trägt der Käufer </w:t>
      </w:r>
      <w:r>
        <w:rPr>
          <w:rFonts w:ascii="Arial" w:hAnsi="Arial"/>
          <w:color w:val="002060"/>
          <w:sz w:val="28"/>
          <w:szCs w:val="28"/>
        </w:rPr>
        <w:t xml:space="preserve">bei der zweiten Option</w:t>
      </w:r>
      <w:r>
        <w:rPr>
          <w:rFonts w:ascii="Arial" w:hAnsi="Arial"/>
          <w:color w:val="002060"/>
          <w:sz w:val="28"/>
          <w:szCs w:val="28"/>
        </w:rPr>
        <w:t xml:space="preserve"> grundsätzlich</w:t>
      </w:r>
      <w:r>
        <w:rPr>
          <w:rFonts w:ascii="Arial" w:hAnsi="Arial"/>
          <w:color w:val="002060"/>
          <w:sz w:val="28"/>
          <w:szCs w:val="28"/>
        </w:rPr>
        <w:t xml:space="preserve"> die Gefahr des Untergangs des in Zahlung zu nehmenden Objekts vor Abwicklung des Kaufvertrags, obwohl e</w:t>
      </w:r>
      <w:r>
        <w:rPr>
          <w:rFonts w:ascii="Arial" w:hAnsi="Arial"/>
          <w:color w:val="002060"/>
          <w:sz w:val="28"/>
          <w:szCs w:val="28"/>
        </w:rPr>
        <w:t xml:space="preserve">r </w:t>
      </w:r>
      <w:r>
        <w:rPr>
          <w:rFonts w:ascii="Arial" w:hAnsi="Arial"/>
          <w:color w:val="002060"/>
          <w:sz w:val="28"/>
          <w:szCs w:val="28"/>
        </w:rPr>
        <w:t xml:space="preserve">oftmals auf die M</w:t>
      </w:r>
      <w:r>
        <w:rPr>
          <w:rFonts w:ascii="Arial" w:hAnsi="Arial"/>
          <w:color w:val="002060"/>
          <w:sz w:val="28"/>
          <w:szCs w:val="28"/>
        </w:rPr>
        <w:t xml:space="preserve">ö</w:t>
      </w:r>
      <w:r>
        <w:rPr>
          <w:rFonts w:ascii="Arial" w:hAnsi="Arial"/>
          <w:color w:val="002060"/>
          <w:sz w:val="28"/>
          <w:szCs w:val="28"/>
        </w:rPr>
        <w:t xml:space="preserve">glichkeit angewiesen sein</w:t>
      </w:r>
      <w:r>
        <w:rPr>
          <w:rFonts w:ascii="Arial" w:hAnsi="Arial"/>
          <w:color w:val="002060"/>
          <w:sz w:val="28"/>
          <w:szCs w:val="28"/>
        </w:rPr>
        <w:t xml:space="preserve"> wird</w:t>
      </w:r>
      <w:r>
        <w:rPr>
          <w:rFonts w:ascii="Arial" w:hAnsi="Arial"/>
          <w:color w:val="002060"/>
          <w:sz w:val="28"/>
          <w:szCs w:val="28"/>
        </w:rPr>
        <w:t xml:space="preserve">, seinen alten Wagen in Zahlung zu geben. Der Verk</w:t>
      </w:r>
      <w:r>
        <w:rPr>
          <w:rFonts w:ascii="Arial" w:hAnsi="Arial"/>
          <w:color w:val="002060"/>
          <w:sz w:val="28"/>
          <w:szCs w:val="28"/>
        </w:rPr>
        <w:t xml:space="preserve">ä</w:t>
      </w:r>
      <w:r>
        <w:rPr>
          <w:rFonts w:ascii="Arial" w:hAnsi="Arial"/>
          <w:color w:val="002060"/>
          <w:sz w:val="28"/>
          <w:szCs w:val="28"/>
        </w:rPr>
        <w:t xml:space="preserve">ufer hingegen ist prim</w:t>
      </w:r>
      <w:r>
        <w:rPr>
          <w:rFonts w:ascii="Arial" w:hAnsi="Arial"/>
          <w:color w:val="002060"/>
          <w:sz w:val="28"/>
          <w:szCs w:val="28"/>
        </w:rPr>
        <w:t xml:space="preserve">ä</w:t>
      </w:r>
      <w:r>
        <w:rPr>
          <w:rFonts w:ascii="Arial" w:hAnsi="Arial"/>
          <w:color w:val="002060"/>
          <w:sz w:val="28"/>
          <w:szCs w:val="28"/>
        </w:rPr>
        <w:t xml:space="preserve">r nicht am Altfahrzeug interessiert und nimmt </w:t>
      </w:r>
      <w:r>
        <w:rPr>
          <w:rFonts w:ascii="Arial" w:hAnsi="Arial"/>
          <w:color w:val="002060"/>
          <w:sz w:val="28"/>
          <w:szCs w:val="28"/>
        </w:rPr>
        <w:t xml:space="preserve">im Gegenzug</w:t>
      </w:r>
      <w:r>
        <w:rPr>
          <w:rFonts w:ascii="Arial" w:hAnsi="Arial"/>
          <w:color w:val="002060"/>
          <w:sz w:val="28"/>
          <w:szCs w:val="28"/>
        </w:rPr>
        <w:t xml:space="preserve"> das Risiko in Kauf, das Altfahrzeug absetzen zu m</w:t>
      </w:r>
      <w:r>
        <w:rPr>
          <w:rFonts w:ascii="Arial" w:hAnsi="Arial"/>
          <w:color w:val="002060"/>
          <w:sz w:val="28"/>
          <w:szCs w:val="28"/>
        </w:rPr>
        <w:t xml:space="preserve">ü</w:t>
      </w:r>
      <w:r>
        <w:rPr>
          <w:rFonts w:ascii="Arial" w:hAnsi="Arial"/>
          <w:color w:val="002060"/>
          <w:sz w:val="28"/>
          <w:szCs w:val="28"/>
        </w:rPr>
        <w:t xml:space="preserve">ssen.</w:t>
      </w:r>
      <w:r>
        <w:rPr>
          <w:rFonts w:ascii="Arial" w:hAnsi="Arial"/>
          <w:color w:val="002060"/>
          <w:sz w:val="28"/>
          <w:szCs w:val="28"/>
        </w:rPr>
        <w:t xml:space="preserve"> Insofern kommt er dem Käufer also entgegen. </w:t>
      </w:r>
      <w:r>
        <w:rPr>
          <w:rFonts w:ascii="Arial" w:hAnsi="Arial"/>
          <w:color w:val="002060"/>
          <w:sz w:val="28"/>
          <w:szCs w:val="28"/>
        </w:rPr>
        <w:t xml:space="preserve"> </w:t>
      </w:r>
      <w:r>
        <w:rPr>
          <w:rFonts w:ascii="Arial" w:hAnsi="Arial" w:eastAsia="Arial" w:cs="Arial"/>
          <w:color w:val="002060"/>
          <w:sz w:val="28"/>
          <w:szCs w:val="28"/>
        </w:rPr>
      </w:r>
    </w:p>
    <w:p>
      <w:pPr>
        <w:jc w:val="both"/>
        <w:spacing w:line="276" w:lineRule="auto"/>
        <w:tabs>
          <w:tab w:val="left" w:pos="851" w:leader="none"/>
        </w:tabs>
        <w:rPr>
          <w:rFonts w:ascii="Arial" w:hAnsi="Arial" w:eastAsia="Arial" w:cs="Arial"/>
          <w:color w:val="002060"/>
          <w:sz w:val="28"/>
          <w:szCs w:val="28"/>
        </w:rPr>
      </w:pPr>
      <w:r>
        <w:rPr>
          <w:rFonts w:ascii="Arial" w:hAnsi="Arial"/>
          <w:color w:val="002060"/>
          <w:sz w:val="28"/>
          <w:szCs w:val="28"/>
        </w:rPr>
        <w:t xml:space="preserve">Nach alledem </w:t>
      </w:r>
      <w:r>
        <w:rPr>
          <w:rFonts w:ascii="Arial" w:hAnsi="Arial"/>
          <w:color w:val="002060"/>
          <w:sz w:val="28"/>
          <w:szCs w:val="28"/>
        </w:rPr>
        <w:t xml:space="preserve">scheint die</w:t>
      </w:r>
      <w:r>
        <w:rPr>
          <w:rFonts w:ascii="Arial" w:hAnsi="Arial"/>
          <w:color w:val="002060"/>
          <w:sz w:val="28"/>
          <w:szCs w:val="28"/>
        </w:rPr>
        <w:t xml:space="preserve"> zweite</w:t>
      </w:r>
      <w:r>
        <w:rPr>
          <w:rFonts w:ascii="Arial" w:hAnsi="Arial"/>
          <w:color w:val="002060"/>
          <w:sz w:val="28"/>
          <w:szCs w:val="28"/>
        </w:rPr>
        <w:t xml:space="preserve"> Ansicht</w:t>
      </w:r>
      <w:r>
        <w:rPr>
          <w:rFonts w:ascii="Arial" w:hAnsi="Arial"/>
          <w:color w:val="002060"/>
          <w:sz w:val="28"/>
          <w:szCs w:val="28"/>
        </w:rPr>
        <w:t xml:space="preserve"> am ehesten den Interessen der Vertragsparteien gerecht zu werden.</w:t>
      </w:r>
      <w:r>
        <w:rPr>
          <w:rFonts w:ascii="Arial" w:hAnsi="Arial" w:eastAsia="Arial" w:cs="Arial"/>
          <w:color w:val="002060"/>
          <w:sz w:val="28"/>
          <w:szCs w:val="28"/>
        </w:rPr>
      </w:r>
    </w:p>
    <w:p>
      <w:pPr>
        <w:jc w:val="both"/>
        <w:spacing w:line="276" w:lineRule="auto"/>
        <w:tabs>
          <w:tab w:val="left" w:pos="851" w:leader="none"/>
        </w:tabs>
        <w:rPr>
          <w:rFonts w:ascii="Arial" w:hAnsi="Arial" w:eastAsia="Arial" w:cs="Arial"/>
          <w:color w:val="002060"/>
          <w:sz w:val="28"/>
          <w:szCs w:val="28"/>
        </w:rPr>
      </w:pPr>
      <w:r>
        <w:rPr>
          <w:rFonts w:ascii="Arial" w:hAnsi="Arial" w:eastAsia="Arial" w:cs="Arial"/>
          <w:color w:val="002060"/>
          <w:sz w:val="28"/>
          <w:szCs w:val="28"/>
        </w:rPr>
      </w:r>
      <w:r>
        <w:rPr>
          <w:rFonts w:ascii="Arial" w:hAnsi="Arial" w:eastAsia="Arial" w:cs="Arial"/>
          <w:color w:val="002060"/>
          <w:sz w:val="28"/>
          <w:szCs w:val="28"/>
        </w:rPr>
      </w:r>
    </w:p>
    <w:p>
      <w:pPr>
        <w:jc w:val="both"/>
        <w:spacing w:line="276" w:lineRule="auto"/>
        <w:tabs>
          <w:tab w:val="left" w:pos="851" w:leader="none"/>
        </w:tabs>
        <w:rPr>
          <w:rFonts w:ascii="Arial" w:hAnsi="Arial" w:eastAsia="Arial" w:cs="Arial"/>
          <w:b/>
          <w:bCs/>
          <w:color w:val="002060"/>
          <w:sz w:val="28"/>
          <w:szCs w:val="28"/>
        </w:rPr>
      </w:pPr>
      <w:r>
        <w:rPr>
          <w:rFonts w:ascii="Arial" w:hAnsi="Arial"/>
          <w:b/>
          <w:bCs/>
          <w:color w:val="002060"/>
          <w:sz w:val="28"/>
          <w:szCs w:val="28"/>
        </w:rPr>
        <w:t xml:space="preserve">II. Zwischenergebnis</w:t>
      </w:r>
      <w:r>
        <w:rPr>
          <w:rFonts w:ascii="Arial" w:hAnsi="Arial" w:eastAsia="Arial" w:cs="Arial"/>
          <w:b/>
          <w:bCs/>
          <w:color w:val="002060"/>
          <w:sz w:val="28"/>
          <w:szCs w:val="28"/>
        </w:rPr>
      </w:r>
    </w:p>
    <w:p>
      <w:pPr>
        <w:jc w:val="both"/>
        <w:spacing w:line="276" w:lineRule="auto"/>
        <w:tabs>
          <w:tab w:val="left" w:pos="851" w:leader="none"/>
        </w:tabs>
        <w:rPr>
          <w:rFonts w:ascii="Arial" w:hAnsi="Arial" w:eastAsia="Arial" w:cs="Arial"/>
          <w:color w:val="002060"/>
          <w:sz w:val="28"/>
          <w:szCs w:val="28"/>
        </w:rPr>
      </w:pPr>
      <w:r>
        <w:rPr>
          <w:rFonts w:ascii="Arial" w:hAnsi="Arial"/>
          <w:color w:val="002060"/>
          <w:sz w:val="28"/>
          <w:szCs w:val="28"/>
        </w:rPr>
        <w:t xml:space="preserve">Der Anspruch des V gegen K auf Zahlung von 10.000</w:t>
      </w:r>
      <w:r>
        <w:rPr>
          <w:rFonts w:ascii="Arial" w:hAnsi="Arial"/>
          <w:color w:val="002060"/>
          <w:sz w:val="28"/>
          <w:szCs w:val="28"/>
        </w:rPr>
        <w:t xml:space="preserve"> € </w:t>
      </w:r>
      <w:r>
        <w:rPr>
          <w:rFonts w:ascii="Arial" w:hAnsi="Arial"/>
          <w:color w:val="002060"/>
          <w:sz w:val="28"/>
          <w:szCs w:val="28"/>
        </w:rPr>
        <w:t xml:space="preserve">ist entstanden.</w:t>
      </w:r>
      <w:r>
        <w:rPr>
          <w:rFonts w:ascii="Arial" w:hAnsi="Arial" w:eastAsia="Arial" w:cs="Arial"/>
          <w:color w:val="002060"/>
          <w:sz w:val="28"/>
          <w:szCs w:val="28"/>
        </w:rPr>
      </w:r>
    </w:p>
    <w:p>
      <w:pPr>
        <w:jc w:val="both"/>
        <w:spacing w:line="276" w:lineRule="auto"/>
        <w:tabs>
          <w:tab w:val="left" w:pos="851" w:leader="none"/>
        </w:tabs>
        <w:rPr>
          <w:rFonts w:ascii="Arial" w:hAnsi="Arial" w:eastAsia="Arial" w:cs="Arial"/>
          <w:color w:val="002060"/>
          <w:sz w:val="28"/>
          <w:szCs w:val="28"/>
        </w:rPr>
      </w:pPr>
      <w:r>
        <w:rPr>
          <w:rFonts w:ascii="Arial" w:hAnsi="Arial" w:eastAsia="Arial" w:cs="Arial"/>
          <w:color w:val="002060"/>
          <w:sz w:val="28"/>
          <w:szCs w:val="28"/>
        </w:rPr>
      </w:r>
      <w:r>
        <w:rPr>
          <w:rFonts w:ascii="Arial" w:hAnsi="Arial" w:eastAsia="Arial" w:cs="Arial"/>
          <w:color w:val="002060"/>
          <w:sz w:val="28"/>
          <w:szCs w:val="28"/>
        </w:rPr>
      </w:r>
    </w:p>
    <w:p>
      <w:pPr>
        <w:jc w:val="both"/>
        <w:spacing w:line="276" w:lineRule="auto"/>
        <w:tabs>
          <w:tab w:val="left" w:pos="851" w:leader="none"/>
        </w:tabs>
        <w:rPr>
          <w:rFonts w:ascii="Arial" w:hAnsi="Arial" w:eastAsia="Arial" w:cs="Arial"/>
          <w:b/>
          <w:bCs/>
          <w:color w:val="002060"/>
          <w:sz w:val="28"/>
          <w:szCs w:val="28"/>
        </w:rPr>
      </w:pPr>
      <w:r>
        <w:rPr>
          <w:rFonts w:ascii="Arial" w:hAnsi="Arial"/>
          <w:b/>
          <w:bCs/>
          <w:color w:val="002060"/>
          <w:sz w:val="28"/>
          <w:szCs w:val="28"/>
        </w:rPr>
        <w:t xml:space="preserve">B.</w:t>
      </w:r>
      <w:r>
        <w:rPr>
          <w:rFonts w:ascii="Arial" w:hAnsi="Arial"/>
          <w:b/>
          <w:bCs/>
          <w:color w:val="002060"/>
          <w:sz w:val="28"/>
          <w:szCs w:val="28"/>
        </w:rPr>
        <w:t xml:space="preserve"> Anspruch untergegangen</w:t>
      </w:r>
      <w:r>
        <w:rPr>
          <w:rFonts w:ascii="Arial" w:hAnsi="Arial" w:eastAsia="Arial" w:cs="Arial"/>
          <w:b/>
          <w:bCs/>
          <w:color w:val="002060"/>
          <w:sz w:val="28"/>
          <w:szCs w:val="28"/>
        </w:rPr>
      </w:r>
    </w:p>
    <w:p>
      <w:pPr>
        <w:jc w:val="both"/>
        <w:spacing w:line="276" w:lineRule="auto"/>
        <w:tabs>
          <w:tab w:val="left" w:pos="851" w:leader="none"/>
        </w:tabs>
        <w:rPr>
          <w:rFonts w:ascii="Arial" w:hAnsi="Arial" w:eastAsia="Arial" w:cs="Arial"/>
          <w:color w:val="002060"/>
          <w:sz w:val="28"/>
          <w:szCs w:val="28"/>
        </w:rPr>
      </w:pPr>
      <w:r>
        <w:rPr>
          <w:rFonts w:ascii="Arial" w:hAnsi="Arial"/>
          <w:color w:val="002060"/>
          <w:sz w:val="28"/>
          <w:szCs w:val="28"/>
        </w:rPr>
        <w:t xml:space="preserve">Fraglich ist, ob der Anspruch des V auf Kaufpreiszahlung wieder erloschen ist.</w:t>
      </w:r>
      <w:r>
        <w:rPr>
          <w:rFonts w:ascii="Arial" w:hAnsi="Arial" w:eastAsia="Arial" w:cs="Arial"/>
          <w:color w:val="002060"/>
          <w:sz w:val="28"/>
          <w:szCs w:val="28"/>
        </w:rPr>
      </w:r>
    </w:p>
    <w:p>
      <w:pPr>
        <w:jc w:val="both"/>
        <w:spacing w:line="276" w:lineRule="auto"/>
        <w:tabs>
          <w:tab w:val="left" w:pos="851" w:leader="none"/>
        </w:tabs>
        <w:rPr>
          <w:rFonts w:ascii="Arial" w:hAnsi="Arial" w:eastAsia="Arial" w:cs="Arial"/>
          <w:color w:val="002060"/>
          <w:sz w:val="28"/>
          <w:szCs w:val="28"/>
        </w:rPr>
      </w:pPr>
      <w:r>
        <w:rPr>
          <w:rFonts w:ascii="Arial" w:hAnsi="Arial" w:eastAsia="Arial" w:cs="Arial"/>
          <w:color w:val="002060"/>
          <w:sz w:val="28"/>
          <w:szCs w:val="28"/>
        </w:rPr>
      </w:r>
      <w:r>
        <w:rPr>
          <w:rFonts w:ascii="Arial" w:hAnsi="Arial" w:eastAsia="Arial" w:cs="Arial"/>
          <w:color w:val="002060"/>
          <w:sz w:val="28"/>
          <w:szCs w:val="28"/>
        </w:rPr>
      </w:r>
    </w:p>
    <w:p>
      <w:pPr>
        <w:jc w:val="both"/>
        <w:spacing w:line="276" w:lineRule="auto"/>
        <w:tabs>
          <w:tab w:val="left" w:pos="851" w:leader="none"/>
        </w:tabs>
        <w:rPr>
          <w:rFonts w:ascii="Arial" w:hAnsi="Arial" w:eastAsia="Arial" w:cs="Arial"/>
          <w:b/>
          <w:bCs/>
          <w:color w:val="002060"/>
          <w:sz w:val="28"/>
          <w:szCs w:val="28"/>
        </w:rPr>
      </w:pPr>
      <w:r>
        <w:rPr>
          <w:rFonts w:ascii="Arial" w:hAnsi="Arial"/>
          <w:b/>
          <w:bCs/>
          <w:color w:val="002060"/>
          <w:sz w:val="28"/>
          <w:szCs w:val="28"/>
        </w:rPr>
        <w:t xml:space="preserve">I. </w:t>
      </w:r>
      <w:r>
        <w:rPr>
          <w:rFonts w:ascii="Arial" w:hAnsi="Arial"/>
          <w:b/>
          <w:bCs/>
          <w:color w:val="002060"/>
          <w:sz w:val="28"/>
          <w:szCs w:val="28"/>
        </w:rPr>
        <w:t xml:space="preserve">§ </w:t>
      </w:r>
      <w:r>
        <w:rPr>
          <w:rFonts w:ascii="Arial" w:hAnsi="Arial"/>
          <w:b/>
          <w:bCs/>
          <w:color w:val="002060"/>
          <w:sz w:val="28"/>
          <w:szCs w:val="28"/>
        </w:rPr>
        <w:t xml:space="preserve">275 </w:t>
      </w:r>
      <w:r>
        <w:rPr>
          <w:rFonts w:ascii="Arial" w:hAnsi="Arial"/>
          <w:b/>
          <w:bCs/>
          <w:color w:val="002060"/>
          <w:sz w:val="28"/>
          <w:szCs w:val="28"/>
        </w:rPr>
        <w:t xml:space="preserve">Abs. 1</w:t>
      </w:r>
      <w:r>
        <w:rPr>
          <w:rFonts w:ascii="Arial" w:hAnsi="Arial"/>
          <w:b/>
          <w:bCs/>
          <w:color w:val="002060"/>
          <w:sz w:val="28"/>
          <w:szCs w:val="28"/>
        </w:rPr>
        <w:t xml:space="preserve"> BGB</w:t>
      </w:r>
      <w:r>
        <w:rPr>
          <w:rFonts w:ascii="Arial" w:hAnsi="Arial" w:eastAsia="Arial" w:cs="Arial"/>
          <w:b/>
          <w:bCs/>
          <w:color w:val="002060"/>
          <w:sz w:val="28"/>
          <w:szCs w:val="28"/>
        </w:rPr>
      </w:r>
    </w:p>
    <w:p>
      <w:pPr>
        <w:jc w:val="both"/>
        <w:spacing w:line="276" w:lineRule="auto"/>
        <w:tabs>
          <w:tab w:val="left" w:pos="851" w:leader="none"/>
        </w:tabs>
        <w:rPr>
          <w:rFonts w:ascii="Arial" w:hAnsi="Arial" w:eastAsia="Arial" w:cs="Arial"/>
          <w:color w:val="002060"/>
          <w:sz w:val="28"/>
          <w:szCs w:val="28"/>
        </w:rPr>
      </w:pPr>
      <w:r>
        <w:rPr>
          <w:rFonts w:ascii="Arial" w:hAnsi="Arial"/>
          <w:color w:val="002060"/>
          <w:sz w:val="28"/>
          <w:szCs w:val="28"/>
        </w:rPr>
        <w:t xml:space="preserve">§ </w:t>
      </w:r>
      <w:r>
        <w:rPr>
          <w:rFonts w:ascii="Arial" w:hAnsi="Arial"/>
          <w:color w:val="002060"/>
          <w:sz w:val="28"/>
          <w:szCs w:val="28"/>
        </w:rPr>
        <w:t xml:space="preserve">275 </w:t>
      </w:r>
      <w:r>
        <w:rPr>
          <w:rFonts w:ascii="Arial" w:hAnsi="Arial"/>
          <w:color w:val="002060"/>
          <w:sz w:val="28"/>
          <w:szCs w:val="28"/>
        </w:rPr>
        <w:t xml:space="preserve">Abs. 1</w:t>
      </w:r>
      <w:r>
        <w:rPr>
          <w:rFonts w:ascii="Arial" w:hAnsi="Arial"/>
          <w:color w:val="002060"/>
          <w:sz w:val="28"/>
          <w:szCs w:val="28"/>
        </w:rPr>
        <w:t xml:space="preserve"> BGB setzt voraus, dass eine geschuldete Leistung unm</w:t>
      </w:r>
      <w:r>
        <w:rPr>
          <w:rFonts w:ascii="Arial" w:hAnsi="Arial"/>
          <w:color w:val="002060"/>
          <w:sz w:val="28"/>
          <w:szCs w:val="28"/>
        </w:rPr>
        <w:t xml:space="preserve">ö</w:t>
      </w:r>
      <w:r>
        <w:rPr>
          <w:rFonts w:ascii="Arial" w:hAnsi="Arial"/>
          <w:color w:val="002060"/>
          <w:sz w:val="28"/>
          <w:szCs w:val="28"/>
        </w:rPr>
        <w:t xml:space="preserve">glich geworden ist.</w:t>
      </w:r>
      <w:r>
        <w:rPr>
          <w:rFonts w:ascii="Arial" w:hAnsi="Arial"/>
          <w:color w:val="002060"/>
          <w:sz w:val="28"/>
          <w:szCs w:val="28"/>
        </w:rPr>
        <w:t xml:space="preserve"> Unmöglichkeit meint hierbei die dauerhafte Unerbringbarkeit der geschuldeten Leistung für den Schuldner oder jedermann.</w:t>
      </w:r>
      <w:r>
        <w:rPr>
          <w:rFonts w:ascii="Arial" w:hAnsi="Arial" w:eastAsia="Arial" w:cs="Arial"/>
          <w:color w:val="002060"/>
          <w:sz w:val="28"/>
          <w:szCs w:val="28"/>
        </w:rPr>
      </w:r>
    </w:p>
    <w:p>
      <w:pPr>
        <w:jc w:val="both"/>
        <w:spacing w:line="276" w:lineRule="auto"/>
        <w:tabs>
          <w:tab w:val="left" w:pos="851" w:leader="none"/>
        </w:tabs>
        <w:rPr>
          <w:rFonts w:ascii="Arial" w:hAnsi="Arial" w:eastAsia="Arial" w:cs="Arial"/>
          <w:color w:val="002060"/>
          <w:sz w:val="28"/>
          <w:szCs w:val="28"/>
        </w:rPr>
      </w:pPr>
      <w:r>
        <w:rPr>
          <w:rFonts w:ascii="Arial" w:hAnsi="Arial"/>
          <w:color w:val="002060"/>
          <w:sz w:val="28"/>
          <w:szCs w:val="28"/>
        </w:rPr>
        <w:t xml:space="preserve">Durch die Zerst</w:t>
      </w:r>
      <w:r>
        <w:rPr>
          <w:rFonts w:ascii="Arial" w:hAnsi="Arial"/>
          <w:color w:val="002060"/>
          <w:sz w:val="28"/>
          <w:szCs w:val="28"/>
        </w:rPr>
        <w:t xml:space="preserve">ö</w:t>
      </w:r>
      <w:r>
        <w:rPr>
          <w:rFonts w:ascii="Arial" w:hAnsi="Arial"/>
          <w:color w:val="002060"/>
          <w:sz w:val="28"/>
          <w:szCs w:val="28"/>
        </w:rPr>
        <w:t xml:space="preserve">rung des Altfahrzeugs ist es unm</w:t>
      </w:r>
      <w:r>
        <w:rPr>
          <w:rFonts w:ascii="Arial" w:hAnsi="Arial"/>
          <w:color w:val="002060"/>
          <w:sz w:val="28"/>
          <w:szCs w:val="28"/>
        </w:rPr>
        <w:t xml:space="preserve">ö</w:t>
      </w:r>
      <w:r>
        <w:rPr>
          <w:rFonts w:ascii="Arial" w:hAnsi="Arial"/>
          <w:color w:val="002060"/>
          <w:sz w:val="28"/>
          <w:szCs w:val="28"/>
        </w:rPr>
        <w:t xml:space="preserve">glich, dem V dieses noch zu </w:t>
      </w:r>
      <w:r>
        <w:rPr>
          <w:rFonts w:ascii="Arial" w:hAnsi="Arial"/>
          <w:color w:val="002060"/>
          <w:sz w:val="28"/>
          <w:szCs w:val="28"/>
        </w:rPr>
        <w:t xml:space="preserve">ü</w:t>
      </w:r>
      <w:r>
        <w:rPr>
          <w:rFonts w:ascii="Arial" w:hAnsi="Arial"/>
          <w:color w:val="002060"/>
          <w:sz w:val="28"/>
          <w:szCs w:val="28"/>
        </w:rPr>
        <w:t xml:space="preserve">bereignen.</w:t>
      </w:r>
      <w:r>
        <w:rPr>
          <w:rFonts w:ascii="Arial" w:hAnsi="Arial" w:eastAsia="Arial" w:cs="Arial"/>
          <w:color w:val="002060"/>
          <w:sz w:val="28"/>
          <w:szCs w:val="28"/>
        </w:rPr>
      </w:r>
    </w:p>
    <w:p>
      <w:pPr>
        <w:jc w:val="both"/>
        <w:spacing w:line="276" w:lineRule="auto"/>
        <w:tabs>
          <w:tab w:val="left" w:pos="851" w:leader="none"/>
        </w:tabs>
        <w:rPr>
          <w:rFonts w:ascii="Arial" w:hAnsi="Arial" w:eastAsia="Arial" w:cs="Arial"/>
          <w:color w:val="002060"/>
          <w:sz w:val="28"/>
          <w:szCs w:val="28"/>
        </w:rPr>
      </w:pPr>
      <w:r>
        <w:rPr>
          <w:rFonts w:ascii="Arial" w:hAnsi="Arial"/>
          <w:color w:val="002060"/>
          <w:sz w:val="28"/>
          <w:szCs w:val="28"/>
        </w:rPr>
        <w:t xml:space="preserve">K schuldet jedoch nicht die </w:t>
      </w:r>
      <w:r>
        <w:rPr>
          <w:rFonts w:ascii="Arial" w:hAnsi="Arial"/>
          <w:color w:val="002060"/>
          <w:sz w:val="28"/>
          <w:szCs w:val="28"/>
        </w:rPr>
        <w:t xml:space="preserve">Ü</w:t>
      </w:r>
      <w:r>
        <w:rPr>
          <w:rFonts w:ascii="Arial" w:hAnsi="Arial"/>
          <w:color w:val="002060"/>
          <w:sz w:val="28"/>
          <w:szCs w:val="28"/>
        </w:rPr>
        <w:t xml:space="preserve">bereignung seines Altfahrzeugs, sondern Zahlung von 10.000</w:t>
      </w:r>
      <w:r>
        <w:rPr>
          <w:rFonts w:ascii="Arial" w:hAnsi="Arial"/>
          <w:color w:val="002060"/>
          <w:sz w:val="28"/>
          <w:szCs w:val="28"/>
        </w:rPr>
        <w:t xml:space="preserve"> €</w:t>
      </w:r>
      <w:r>
        <w:rPr>
          <w:rFonts w:ascii="Arial" w:hAnsi="Arial"/>
          <w:color w:val="002060"/>
          <w:sz w:val="28"/>
          <w:szCs w:val="28"/>
        </w:rPr>
        <w:t xml:space="preserve">. Er hatte lediglich das </w:t>
      </w:r>
      <w:r>
        <w:rPr>
          <w:rFonts w:ascii="Arial" w:hAnsi="Arial"/>
          <w:i/>
          <w:iCs/>
          <w:color w:val="002060"/>
          <w:sz w:val="28"/>
          <w:szCs w:val="28"/>
        </w:rPr>
        <w:t xml:space="preserve">Recht</w:t>
      </w:r>
      <w:r>
        <w:rPr>
          <w:rFonts w:ascii="Arial" w:hAnsi="Arial"/>
          <w:color w:val="002060"/>
          <w:sz w:val="28"/>
          <w:szCs w:val="28"/>
        </w:rPr>
        <w:t xml:space="preserve">, seine Schuld durch Hingabe des Altfahrzeugs teilweise zu erf</w:t>
      </w:r>
      <w:r>
        <w:rPr>
          <w:rFonts w:ascii="Arial" w:hAnsi="Arial"/>
          <w:color w:val="002060"/>
          <w:sz w:val="28"/>
          <w:szCs w:val="28"/>
        </w:rPr>
        <w:t xml:space="preserve">ü</w:t>
      </w:r>
      <w:r>
        <w:rPr>
          <w:rFonts w:ascii="Arial" w:hAnsi="Arial"/>
          <w:color w:val="002060"/>
          <w:sz w:val="28"/>
          <w:szCs w:val="28"/>
        </w:rPr>
        <w:t xml:space="preserve">llen.</w:t>
      </w:r>
      <w:r>
        <w:rPr>
          <w:rFonts w:ascii="Arial" w:hAnsi="Arial" w:eastAsia="Arial" w:cs="Arial"/>
          <w:color w:val="002060"/>
          <w:sz w:val="28"/>
          <w:szCs w:val="28"/>
        </w:rPr>
      </w:r>
    </w:p>
    <w:p>
      <w:pPr>
        <w:jc w:val="both"/>
        <w:spacing w:line="276" w:lineRule="auto"/>
        <w:tabs>
          <w:tab w:val="left" w:pos="851" w:leader="none"/>
        </w:tabs>
        <w:rPr>
          <w:rFonts w:ascii="Arial" w:hAnsi="Arial" w:eastAsia="Arial" w:cs="Arial"/>
          <w:color w:val="002060"/>
          <w:sz w:val="28"/>
          <w:szCs w:val="28"/>
        </w:rPr>
      </w:pPr>
      <w:r>
        <w:rPr>
          <w:rFonts w:ascii="Arial" w:hAnsi="Arial"/>
          <w:color w:val="002060"/>
          <w:sz w:val="28"/>
          <w:szCs w:val="28"/>
        </w:rPr>
        <w:t xml:space="preserve">Folglich ist keine Unm</w:t>
      </w:r>
      <w:r>
        <w:rPr>
          <w:rFonts w:ascii="Arial" w:hAnsi="Arial"/>
          <w:color w:val="002060"/>
          <w:sz w:val="28"/>
          <w:szCs w:val="28"/>
        </w:rPr>
        <w:t xml:space="preserve">ö</w:t>
      </w:r>
      <w:r>
        <w:rPr>
          <w:rFonts w:ascii="Arial" w:hAnsi="Arial"/>
          <w:color w:val="002060"/>
          <w:sz w:val="28"/>
          <w:szCs w:val="28"/>
        </w:rPr>
        <w:t xml:space="preserve">glich</w:t>
      </w:r>
      <w:r>
        <w:rPr>
          <w:rFonts w:ascii="Arial" w:hAnsi="Arial"/>
          <w:color w:val="002060"/>
          <w:sz w:val="28"/>
          <w:szCs w:val="28"/>
        </w:rPr>
        <w:t xml:space="preserve">keit gegeben.</w:t>
      </w:r>
      <w:r>
        <w:rPr>
          <w:rFonts w:ascii="Arial" w:hAnsi="Arial" w:eastAsia="Arial" w:cs="Arial"/>
          <w:color w:val="002060"/>
          <w:sz w:val="28"/>
          <w:szCs w:val="28"/>
        </w:rPr>
      </w:r>
    </w:p>
    <w:p>
      <w:pPr>
        <w:jc w:val="both"/>
        <w:spacing w:line="276" w:lineRule="auto"/>
        <w:tabs>
          <w:tab w:val="left" w:pos="851" w:leader="none"/>
        </w:tabs>
        <w:rPr>
          <w:rFonts w:ascii="Arial" w:hAnsi="Arial" w:eastAsia="Arial" w:cs="Arial"/>
          <w:color w:val="002060"/>
          <w:sz w:val="28"/>
          <w:szCs w:val="28"/>
        </w:rPr>
      </w:pPr>
      <w:r>
        <w:rPr>
          <w:rFonts w:ascii="Arial" w:hAnsi="Arial" w:eastAsia="Arial" w:cs="Arial"/>
          <w:color w:val="002060"/>
          <w:sz w:val="28"/>
          <w:szCs w:val="28"/>
        </w:rPr>
      </w:r>
      <w:r>
        <w:rPr>
          <w:rFonts w:ascii="Arial" w:hAnsi="Arial" w:eastAsia="Arial" w:cs="Arial"/>
          <w:color w:val="002060"/>
          <w:sz w:val="28"/>
          <w:szCs w:val="28"/>
        </w:rPr>
      </w:r>
    </w:p>
    <w:p>
      <w:pPr>
        <w:jc w:val="both"/>
        <w:spacing w:line="276" w:lineRule="auto"/>
        <w:tabs>
          <w:tab w:val="left" w:pos="851" w:leader="none"/>
        </w:tabs>
        <w:rPr>
          <w:rFonts w:ascii="Arial" w:hAnsi="Arial" w:eastAsia="Arial" w:cs="Arial"/>
          <w:b/>
          <w:bCs/>
          <w:color w:val="002060"/>
          <w:sz w:val="28"/>
          <w:szCs w:val="28"/>
        </w:rPr>
      </w:pPr>
      <w:r>
        <w:rPr>
          <w:rFonts w:ascii="Arial" w:hAnsi="Arial"/>
          <w:b/>
          <w:bCs/>
          <w:color w:val="002060"/>
          <w:sz w:val="28"/>
          <w:szCs w:val="28"/>
        </w:rPr>
        <w:t xml:space="preserve">II. </w:t>
      </w:r>
      <w:r>
        <w:rPr>
          <w:rFonts w:ascii="Arial" w:hAnsi="Arial"/>
          <w:b/>
          <w:bCs/>
          <w:color w:val="002060"/>
          <w:sz w:val="28"/>
          <w:szCs w:val="28"/>
        </w:rPr>
        <w:t xml:space="preserve">§ </w:t>
      </w:r>
      <w:r>
        <w:rPr>
          <w:rFonts w:ascii="Arial" w:hAnsi="Arial"/>
          <w:b/>
          <w:bCs/>
          <w:color w:val="002060"/>
          <w:sz w:val="28"/>
          <w:szCs w:val="28"/>
        </w:rPr>
        <w:t xml:space="preserve">346 </w:t>
      </w:r>
      <w:r>
        <w:rPr>
          <w:rFonts w:ascii="Arial" w:hAnsi="Arial"/>
          <w:b/>
          <w:bCs/>
          <w:color w:val="002060"/>
          <w:sz w:val="28"/>
          <w:szCs w:val="28"/>
        </w:rPr>
        <w:t xml:space="preserve">Abs. 1</w:t>
      </w:r>
      <w:r>
        <w:rPr>
          <w:rFonts w:ascii="Arial" w:hAnsi="Arial"/>
          <w:b/>
          <w:bCs/>
          <w:color w:val="002060"/>
          <w:sz w:val="28"/>
          <w:szCs w:val="28"/>
        </w:rPr>
        <w:t xml:space="preserve"> BGB</w:t>
      </w:r>
      <w:r>
        <w:rPr>
          <w:rFonts w:ascii="Arial" w:hAnsi="Arial" w:eastAsia="Arial" w:cs="Arial"/>
          <w:b/>
          <w:bCs/>
          <w:color w:val="002060"/>
          <w:sz w:val="28"/>
          <w:szCs w:val="28"/>
        </w:rPr>
      </w:r>
    </w:p>
    <w:p>
      <w:pPr>
        <w:jc w:val="both"/>
        <w:spacing w:line="276" w:lineRule="auto"/>
        <w:tabs>
          <w:tab w:val="left" w:pos="709" w:leader="none"/>
          <w:tab w:val="left" w:pos="851" w:leader="none"/>
        </w:tabs>
        <w:rPr>
          <w:rFonts w:ascii="Arial" w:hAnsi="Arial"/>
          <w:color w:val="002060"/>
          <w:sz w:val="28"/>
          <w:szCs w:val="28"/>
        </w:rPr>
      </w:pPr>
      <w:r>
        <w:rPr>
          <w:rFonts w:ascii="Arial" w:hAnsi="Arial"/>
          <w:color w:val="002060"/>
          <w:sz w:val="28"/>
          <w:szCs w:val="28"/>
        </w:rPr>
        <w:t xml:space="preserve">Der Anspruch auf Kaufpreiszahlung k</w:t>
      </w:r>
      <w:r>
        <w:rPr>
          <w:rFonts w:ascii="Arial" w:hAnsi="Arial"/>
          <w:color w:val="002060"/>
          <w:sz w:val="28"/>
          <w:szCs w:val="28"/>
        </w:rPr>
        <w:t xml:space="preserve">ö</w:t>
      </w:r>
      <w:r>
        <w:rPr>
          <w:rFonts w:ascii="Arial" w:hAnsi="Arial"/>
          <w:color w:val="002060"/>
          <w:sz w:val="28"/>
          <w:szCs w:val="28"/>
        </w:rPr>
        <w:t xml:space="preserve">nnte durch R</w:t>
      </w:r>
      <w:r>
        <w:rPr>
          <w:rFonts w:ascii="Arial" w:hAnsi="Arial"/>
          <w:color w:val="002060"/>
          <w:sz w:val="28"/>
          <w:szCs w:val="28"/>
        </w:rPr>
        <w:t xml:space="preserve">ü</w:t>
      </w:r>
      <w:r>
        <w:rPr>
          <w:rFonts w:ascii="Arial" w:hAnsi="Arial"/>
          <w:color w:val="002060"/>
          <w:sz w:val="28"/>
          <w:szCs w:val="28"/>
        </w:rPr>
        <w:t xml:space="preserve">cktritt des K untergegangen sein, </w:t>
      </w:r>
      <w:r>
        <w:rPr>
          <w:rFonts w:ascii="Arial" w:hAnsi="Arial"/>
          <w:color w:val="002060"/>
          <w:sz w:val="28"/>
          <w:szCs w:val="28"/>
        </w:rPr>
        <w:t xml:space="preserve">§ </w:t>
      </w:r>
      <w:r>
        <w:rPr>
          <w:rFonts w:ascii="Arial" w:hAnsi="Arial"/>
          <w:color w:val="002060"/>
          <w:sz w:val="28"/>
          <w:szCs w:val="28"/>
        </w:rPr>
        <w:t xml:space="preserve">346 </w:t>
      </w:r>
      <w:r>
        <w:rPr>
          <w:rFonts w:ascii="Arial" w:hAnsi="Arial"/>
          <w:color w:val="002060"/>
          <w:sz w:val="28"/>
          <w:szCs w:val="28"/>
        </w:rPr>
        <w:t xml:space="preserve">Abs. 1</w:t>
      </w:r>
      <w:r>
        <w:rPr>
          <w:rFonts w:ascii="Arial" w:hAnsi="Arial"/>
          <w:color w:val="002060"/>
          <w:sz w:val="28"/>
          <w:szCs w:val="28"/>
        </w:rPr>
        <w:t xml:space="preserve"> BGB. Dann m</w:t>
      </w:r>
      <w:r>
        <w:rPr>
          <w:rFonts w:ascii="Arial" w:hAnsi="Arial"/>
          <w:color w:val="002060"/>
          <w:sz w:val="28"/>
          <w:szCs w:val="28"/>
        </w:rPr>
        <w:t xml:space="preserve">ü</w:t>
      </w:r>
      <w:r>
        <w:rPr>
          <w:rFonts w:ascii="Arial" w:hAnsi="Arial"/>
          <w:color w:val="002060"/>
          <w:sz w:val="28"/>
          <w:szCs w:val="28"/>
        </w:rPr>
        <w:t xml:space="preserve">sste K wirksam zur</w:t>
      </w:r>
      <w:r>
        <w:rPr>
          <w:rFonts w:ascii="Arial" w:hAnsi="Arial"/>
          <w:color w:val="002060"/>
          <w:sz w:val="28"/>
          <w:szCs w:val="28"/>
        </w:rPr>
        <w:t xml:space="preserve">ü</w:t>
      </w:r>
      <w:r>
        <w:rPr>
          <w:rFonts w:ascii="Arial" w:hAnsi="Arial"/>
          <w:color w:val="002060"/>
          <w:sz w:val="28"/>
          <w:szCs w:val="28"/>
        </w:rPr>
        <w:t xml:space="preserve">ckgetreten sein.</w:t>
      </w:r>
      <w:r>
        <w:rPr>
          <w:rFonts w:ascii="Arial" w:hAnsi="Arial"/>
          <w:color w:val="002060"/>
          <w:sz w:val="28"/>
          <w:szCs w:val="28"/>
        </w:rPr>
      </w:r>
    </w:p>
    <w:p>
      <w:pPr>
        <w:jc w:val="both"/>
        <w:spacing w:line="276" w:lineRule="auto"/>
        <w:tabs>
          <w:tab w:val="left" w:pos="851" w:leader="none"/>
        </w:tabs>
        <w:rPr>
          <w:rFonts w:ascii="Arial" w:hAnsi="Arial" w:eastAsia="Arial" w:cs="Arial"/>
          <w:color w:val="002060"/>
          <w:sz w:val="28"/>
          <w:szCs w:val="28"/>
        </w:rPr>
      </w:pPr>
      <w:r>
        <w:rPr>
          <w:rFonts w:ascii="Arial" w:hAnsi="Arial" w:eastAsia="Arial" w:cs="Arial"/>
          <w:color w:val="002060"/>
          <w:sz w:val="28"/>
          <w:szCs w:val="28"/>
        </w:rPr>
      </w:r>
      <w:r>
        <w:rPr>
          <w:rFonts w:ascii="Arial" w:hAnsi="Arial" w:eastAsia="Arial" w:cs="Arial"/>
          <w:color w:val="002060"/>
          <w:sz w:val="28"/>
          <w:szCs w:val="28"/>
        </w:rPr>
      </w:r>
    </w:p>
    <w:p>
      <w:pPr>
        <w:jc w:val="both"/>
        <w:spacing w:line="276" w:lineRule="auto"/>
        <w:tabs>
          <w:tab w:val="left" w:pos="851" w:leader="none"/>
        </w:tabs>
        <w:rPr>
          <w:rFonts w:ascii="Arial" w:hAnsi="Arial" w:eastAsia="Arial" w:cs="Arial"/>
          <w:b/>
          <w:bCs/>
          <w:color w:val="002060"/>
          <w:sz w:val="28"/>
          <w:szCs w:val="28"/>
        </w:rPr>
      </w:pPr>
      <w:r>
        <w:rPr>
          <w:rFonts w:ascii="Arial" w:hAnsi="Arial"/>
          <w:b/>
          <w:bCs/>
          <w:color w:val="002060"/>
          <w:sz w:val="28"/>
          <w:szCs w:val="28"/>
        </w:rPr>
        <w:t xml:space="preserve">1. R</w:t>
      </w:r>
      <w:r>
        <w:rPr>
          <w:rFonts w:ascii="Arial" w:hAnsi="Arial"/>
          <w:b/>
          <w:bCs/>
          <w:color w:val="002060"/>
          <w:sz w:val="28"/>
          <w:szCs w:val="28"/>
        </w:rPr>
        <w:t xml:space="preserve">ü</w:t>
      </w:r>
      <w:r>
        <w:rPr>
          <w:rFonts w:ascii="Arial" w:hAnsi="Arial"/>
          <w:b/>
          <w:bCs/>
          <w:color w:val="002060"/>
          <w:sz w:val="28"/>
          <w:szCs w:val="28"/>
        </w:rPr>
        <w:t xml:space="preserve">cktrittserkl</w:t>
      </w:r>
      <w:r>
        <w:rPr>
          <w:rFonts w:ascii="Arial" w:hAnsi="Arial"/>
          <w:b/>
          <w:bCs/>
          <w:color w:val="002060"/>
          <w:sz w:val="28"/>
          <w:szCs w:val="28"/>
        </w:rPr>
        <w:t xml:space="preserve">ä</w:t>
      </w:r>
      <w:r>
        <w:rPr>
          <w:rFonts w:ascii="Arial" w:hAnsi="Arial"/>
          <w:b/>
          <w:bCs/>
          <w:color w:val="002060"/>
          <w:sz w:val="28"/>
          <w:szCs w:val="28"/>
        </w:rPr>
        <w:t xml:space="preserve">rung, </w:t>
      </w:r>
      <w:r>
        <w:rPr>
          <w:rFonts w:ascii="Arial" w:hAnsi="Arial"/>
          <w:b/>
          <w:bCs/>
          <w:color w:val="002060"/>
          <w:sz w:val="28"/>
          <w:szCs w:val="28"/>
        </w:rPr>
        <w:t xml:space="preserve">§ </w:t>
      </w:r>
      <w:r>
        <w:rPr>
          <w:rFonts w:ascii="Arial" w:hAnsi="Arial"/>
          <w:b/>
          <w:bCs/>
          <w:color w:val="002060"/>
          <w:sz w:val="28"/>
          <w:szCs w:val="28"/>
        </w:rPr>
        <w:t xml:space="preserve">349 BGB</w:t>
      </w:r>
      <w:r>
        <w:rPr>
          <w:rFonts w:ascii="Arial" w:hAnsi="Arial" w:eastAsia="Arial" w:cs="Arial"/>
          <w:b/>
          <w:bCs/>
          <w:color w:val="002060"/>
          <w:sz w:val="28"/>
          <w:szCs w:val="28"/>
        </w:rPr>
      </w:r>
    </w:p>
    <w:p>
      <w:pPr>
        <w:jc w:val="both"/>
        <w:spacing w:line="276" w:lineRule="auto"/>
        <w:tabs>
          <w:tab w:val="left" w:pos="851" w:leader="none"/>
        </w:tabs>
        <w:rPr>
          <w:rFonts w:ascii="Arial" w:hAnsi="Arial" w:eastAsia="Arial" w:cs="Arial"/>
          <w:color w:val="002060"/>
          <w:sz w:val="28"/>
          <w:szCs w:val="28"/>
        </w:rPr>
      </w:pPr>
      <w:r>
        <w:rPr>
          <w:rFonts w:ascii="Arial" w:hAnsi="Arial"/>
          <w:color w:val="002060"/>
          <w:sz w:val="28"/>
          <w:szCs w:val="28"/>
        </w:rPr>
        <w:t xml:space="preserve">K hat erkl</w:t>
      </w:r>
      <w:r>
        <w:rPr>
          <w:rFonts w:ascii="Arial" w:hAnsi="Arial"/>
          <w:color w:val="002060"/>
          <w:sz w:val="28"/>
          <w:szCs w:val="28"/>
        </w:rPr>
        <w:t xml:space="preserve">ä</w:t>
      </w:r>
      <w:r>
        <w:rPr>
          <w:rFonts w:ascii="Arial" w:hAnsi="Arial"/>
          <w:color w:val="002060"/>
          <w:sz w:val="28"/>
          <w:szCs w:val="28"/>
        </w:rPr>
        <w:t xml:space="preserve">rt, er </w:t>
      </w:r>
      <w:r>
        <w:rPr>
          <w:rFonts w:ascii="Arial" w:hAnsi="Arial"/>
          <w:color w:val="002060"/>
          <w:sz w:val="28"/>
          <w:szCs w:val="28"/>
        </w:rPr>
        <w:t xml:space="preserve">wolle</w:t>
      </w:r>
      <w:r>
        <w:rPr>
          <w:rFonts w:ascii="Arial" w:hAnsi="Arial"/>
          <w:color w:val="002060"/>
          <w:sz w:val="28"/>
          <w:szCs w:val="28"/>
        </w:rPr>
        <w:t xml:space="preserve"> mit dem Vertrag nichts </w:t>
      </w:r>
      <w:r>
        <w:rPr>
          <w:rFonts w:ascii="Arial" w:hAnsi="Arial"/>
          <w:color w:val="002060"/>
          <w:sz w:val="28"/>
          <w:szCs w:val="28"/>
        </w:rPr>
        <w:t xml:space="preserve">mehr zu tun</w:t>
      </w:r>
      <w:r>
        <w:rPr>
          <w:rFonts w:ascii="Arial" w:hAnsi="Arial"/>
          <w:color w:val="002060"/>
          <w:sz w:val="28"/>
          <w:szCs w:val="28"/>
        </w:rPr>
        <w:t xml:space="preserve"> haben</w:t>
      </w:r>
      <w:r>
        <w:rPr>
          <w:rFonts w:ascii="Arial" w:hAnsi="Arial"/>
          <w:color w:val="002060"/>
          <w:sz w:val="28"/>
          <w:szCs w:val="28"/>
        </w:rPr>
        <w:t xml:space="preserve">. Das kann als </w:t>
      </w:r>
      <w:r>
        <w:rPr>
          <w:rFonts w:ascii="Arial" w:hAnsi="Arial"/>
          <w:color w:val="002060"/>
          <w:sz w:val="28"/>
          <w:szCs w:val="28"/>
        </w:rPr>
        <w:t xml:space="preserve">R</w:t>
      </w:r>
      <w:r>
        <w:rPr>
          <w:rFonts w:ascii="Arial" w:hAnsi="Arial"/>
          <w:color w:val="002060"/>
          <w:sz w:val="28"/>
          <w:szCs w:val="28"/>
        </w:rPr>
        <w:t xml:space="preserve">ü</w:t>
      </w:r>
      <w:r>
        <w:rPr>
          <w:rFonts w:ascii="Arial" w:hAnsi="Arial"/>
          <w:color w:val="002060"/>
          <w:sz w:val="28"/>
          <w:szCs w:val="28"/>
        </w:rPr>
        <w:t xml:space="preserve">cktrittserkl</w:t>
      </w:r>
      <w:r>
        <w:rPr>
          <w:rFonts w:ascii="Arial" w:hAnsi="Arial"/>
          <w:color w:val="002060"/>
          <w:sz w:val="28"/>
          <w:szCs w:val="28"/>
        </w:rPr>
        <w:t xml:space="preserve">ä</w:t>
      </w:r>
      <w:r>
        <w:rPr>
          <w:rFonts w:ascii="Arial" w:hAnsi="Arial"/>
          <w:color w:val="002060"/>
          <w:sz w:val="28"/>
          <w:szCs w:val="28"/>
        </w:rPr>
        <w:t xml:space="preserve">rung </w:t>
      </w:r>
      <w:r>
        <w:rPr>
          <w:rFonts w:ascii="Arial" w:hAnsi="Arial"/>
          <w:color w:val="002060"/>
          <w:sz w:val="28"/>
          <w:szCs w:val="28"/>
        </w:rPr>
        <w:t xml:space="preserve">ausgelegt</w:t>
      </w:r>
      <w:r>
        <w:rPr>
          <w:rFonts w:ascii="Arial" w:hAnsi="Arial"/>
          <w:color w:val="002060"/>
          <w:sz w:val="28"/>
          <w:szCs w:val="28"/>
        </w:rPr>
        <w:t xml:space="preserve"> werden (</w:t>
      </w:r>
      <w:r>
        <w:rPr>
          <w:rFonts w:ascii="Arial" w:hAnsi="Arial"/>
          <w:color w:val="002060"/>
          <w:sz w:val="28"/>
          <w:szCs w:val="28"/>
        </w:rPr>
        <w:t xml:space="preserve">§§ </w:t>
      </w:r>
      <w:r>
        <w:rPr>
          <w:rFonts w:ascii="Arial" w:hAnsi="Arial"/>
          <w:color w:val="002060"/>
          <w:sz w:val="28"/>
          <w:szCs w:val="28"/>
        </w:rPr>
        <w:t xml:space="preserve">133, 157 BGB).</w:t>
      </w:r>
      <w:r>
        <w:rPr>
          <w:rFonts w:ascii="Arial" w:hAnsi="Arial" w:eastAsia="Arial" w:cs="Arial"/>
          <w:color w:val="002060"/>
          <w:sz w:val="28"/>
          <w:szCs w:val="28"/>
        </w:rPr>
      </w:r>
    </w:p>
    <w:p>
      <w:pPr>
        <w:jc w:val="both"/>
        <w:spacing w:line="276" w:lineRule="auto"/>
        <w:tabs>
          <w:tab w:val="left" w:pos="851" w:leader="none"/>
        </w:tabs>
        <w:rPr>
          <w:rFonts w:ascii="Arial" w:hAnsi="Arial" w:eastAsia="Arial" w:cs="Arial"/>
          <w:color w:val="002060"/>
          <w:sz w:val="28"/>
          <w:szCs w:val="28"/>
        </w:rPr>
      </w:pPr>
      <w:r>
        <w:rPr>
          <w:rFonts w:ascii="Arial" w:hAnsi="Arial" w:eastAsia="Arial" w:cs="Arial"/>
          <w:color w:val="002060"/>
          <w:sz w:val="28"/>
          <w:szCs w:val="28"/>
        </w:rPr>
      </w:r>
      <w:r>
        <w:rPr>
          <w:rFonts w:ascii="Arial" w:hAnsi="Arial" w:eastAsia="Arial" w:cs="Arial"/>
          <w:color w:val="002060"/>
          <w:sz w:val="28"/>
          <w:szCs w:val="28"/>
        </w:rPr>
      </w:r>
    </w:p>
    <w:p>
      <w:pPr>
        <w:jc w:val="both"/>
        <w:spacing w:line="276" w:lineRule="auto"/>
        <w:tabs>
          <w:tab w:val="left" w:pos="851" w:leader="none"/>
        </w:tabs>
        <w:rPr>
          <w:rFonts w:ascii="Arial" w:hAnsi="Arial" w:eastAsia="Arial" w:cs="Arial"/>
          <w:b/>
          <w:bCs/>
          <w:color w:val="002060"/>
          <w:sz w:val="28"/>
          <w:szCs w:val="28"/>
        </w:rPr>
      </w:pPr>
      <w:r>
        <w:rPr>
          <w:rFonts w:ascii="Arial" w:hAnsi="Arial"/>
          <w:b/>
          <w:bCs/>
          <w:color w:val="002060"/>
          <w:sz w:val="28"/>
          <w:szCs w:val="28"/>
        </w:rPr>
        <w:t xml:space="preserve">2</w:t>
      </w:r>
      <w:r>
        <w:rPr>
          <w:rFonts w:ascii="Arial" w:hAnsi="Arial"/>
          <w:b/>
          <w:bCs/>
          <w:color w:val="002060"/>
          <w:sz w:val="28"/>
          <w:szCs w:val="28"/>
        </w:rPr>
        <w:t xml:space="preserve">. R</w:t>
      </w:r>
      <w:r>
        <w:rPr>
          <w:rFonts w:ascii="Arial" w:hAnsi="Arial"/>
          <w:b/>
          <w:bCs/>
          <w:color w:val="002060"/>
          <w:sz w:val="28"/>
          <w:szCs w:val="28"/>
        </w:rPr>
        <w:t xml:space="preserve">ü</w:t>
      </w:r>
      <w:r>
        <w:rPr>
          <w:rFonts w:ascii="Arial" w:hAnsi="Arial"/>
          <w:b/>
          <w:bCs/>
          <w:color w:val="002060"/>
          <w:sz w:val="28"/>
          <w:szCs w:val="28"/>
        </w:rPr>
        <w:t xml:space="preserve">cktrittsgrund</w:t>
      </w:r>
      <w:r>
        <w:rPr>
          <w:rFonts w:ascii="Arial" w:hAnsi="Arial" w:eastAsia="Arial" w:cs="Arial"/>
          <w:b/>
          <w:bCs/>
          <w:color w:val="002060"/>
          <w:sz w:val="28"/>
          <w:szCs w:val="28"/>
        </w:rPr>
      </w:r>
    </w:p>
    <w:p>
      <w:pPr>
        <w:jc w:val="both"/>
        <w:spacing w:line="276" w:lineRule="auto"/>
        <w:tabs>
          <w:tab w:val="left" w:pos="851" w:leader="none"/>
        </w:tabs>
        <w:rPr>
          <w:rFonts w:ascii="Arial" w:hAnsi="Arial"/>
          <w:color w:val="002060"/>
          <w:sz w:val="28"/>
          <w:szCs w:val="28"/>
        </w:rPr>
      </w:pPr>
      <w:r>
        <w:rPr>
          <w:rFonts w:ascii="Arial" w:hAnsi="Arial"/>
          <w:color w:val="002060"/>
          <w:sz w:val="28"/>
          <w:szCs w:val="28"/>
        </w:rPr>
        <w:t xml:space="preserve">Fraglich ist, ob K zum R</w:t>
      </w:r>
      <w:r>
        <w:rPr>
          <w:rFonts w:ascii="Arial" w:hAnsi="Arial"/>
          <w:color w:val="002060"/>
          <w:sz w:val="28"/>
          <w:szCs w:val="28"/>
        </w:rPr>
        <w:t xml:space="preserve">ü</w:t>
      </w:r>
      <w:r>
        <w:rPr>
          <w:rFonts w:ascii="Arial" w:hAnsi="Arial"/>
          <w:color w:val="002060"/>
          <w:sz w:val="28"/>
          <w:szCs w:val="28"/>
        </w:rPr>
        <w:t xml:space="preserve">cktritt berechtigt war. In Betracht kommt die St</w:t>
      </w:r>
      <w:r>
        <w:rPr>
          <w:rFonts w:ascii="Arial" w:hAnsi="Arial"/>
          <w:color w:val="002060"/>
          <w:sz w:val="28"/>
          <w:szCs w:val="28"/>
        </w:rPr>
        <w:t xml:space="preserve">ö</w:t>
      </w:r>
      <w:r>
        <w:rPr>
          <w:rFonts w:ascii="Arial" w:hAnsi="Arial"/>
          <w:color w:val="002060"/>
          <w:sz w:val="28"/>
          <w:szCs w:val="28"/>
        </w:rPr>
        <w:t xml:space="preserve">rung der Gesch</w:t>
      </w:r>
      <w:r>
        <w:rPr>
          <w:rFonts w:ascii="Arial" w:hAnsi="Arial"/>
          <w:color w:val="002060"/>
          <w:sz w:val="28"/>
          <w:szCs w:val="28"/>
        </w:rPr>
        <w:t xml:space="preserve">ä</w:t>
      </w:r>
      <w:r>
        <w:rPr>
          <w:rFonts w:ascii="Arial" w:hAnsi="Arial"/>
          <w:color w:val="002060"/>
          <w:sz w:val="28"/>
          <w:szCs w:val="28"/>
        </w:rPr>
        <w:t xml:space="preserve">ftsgrundlage gem. </w:t>
      </w:r>
      <w:r>
        <w:rPr>
          <w:rFonts w:ascii="Arial" w:hAnsi="Arial"/>
          <w:b/>
          <w:bCs/>
          <w:color w:val="002060"/>
          <w:sz w:val="28"/>
          <w:szCs w:val="28"/>
        </w:rPr>
        <w:t xml:space="preserve">§ </w:t>
      </w:r>
      <w:r>
        <w:rPr>
          <w:rFonts w:ascii="Arial" w:hAnsi="Arial"/>
          <w:b/>
          <w:bCs/>
          <w:color w:val="002060"/>
          <w:sz w:val="28"/>
          <w:szCs w:val="28"/>
        </w:rPr>
        <w:t xml:space="preserve">313 </w:t>
      </w:r>
      <w:r>
        <w:rPr>
          <w:rFonts w:ascii="Arial" w:hAnsi="Arial"/>
          <w:b/>
          <w:bCs/>
          <w:color w:val="002060"/>
          <w:sz w:val="28"/>
          <w:szCs w:val="28"/>
        </w:rPr>
        <w:t xml:space="preserve">Abs. 3</w:t>
      </w:r>
      <w:r>
        <w:rPr>
          <w:rFonts w:ascii="Arial" w:hAnsi="Arial"/>
          <w:b/>
          <w:bCs/>
          <w:color w:val="002060"/>
          <w:sz w:val="28"/>
          <w:szCs w:val="28"/>
        </w:rPr>
        <w:t xml:space="preserve"> </w:t>
      </w:r>
      <w:r>
        <w:rPr>
          <w:rFonts w:ascii="Arial" w:hAnsi="Arial"/>
          <w:b/>
          <w:bCs/>
          <w:color w:val="002060"/>
          <w:sz w:val="28"/>
          <w:szCs w:val="28"/>
        </w:rPr>
        <w:t xml:space="preserve">S. </w:t>
      </w:r>
      <w:r>
        <w:rPr>
          <w:rFonts w:ascii="Arial" w:hAnsi="Arial"/>
          <w:b/>
          <w:bCs/>
          <w:color w:val="002060"/>
          <w:sz w:val="28"/>
          <w:szCs w:val="28"/>
        </w:rPr>
        <w:t xml:space="preserve">1 BGB</w:t>
      </w:r>
      <w:r>
        <w:rPr>
          <w:rFonts w:ascii="Arial" w:hAnsi="Arial"/>
          <w:color w:val="002060"/>
          <w:sz w:val="28"/>
          <w:szCs w:val="28"/>
        </w:rPr>
        <w:t xml:space="preserve">.</w:t>
      </w:r>
      <w:r>
        <w:rPr>
          <w:rFonts w:ascii="Arial" w:hAnsi="Arial"/>
          <w:color w:val="002060"/>
          <w:sz w:val="28"/>
          <w:szCs w:val="28"/>
        </w:rPr>
        <w:t xml:space="preserve"> Dafür müssten zunächst die Voraussetzungen des § 313 Abs. 1, 2 BGB erfüllt sein.</w:t>
      </w:r>
      <w:r>
        <w:rPr>
          <w:rFonts w:ascii="Arial" w:hAnsi="Arial"/>
          <w:color w:val="002060"/>
          <w:sz w:val="28"/>
          <w:szCs w:val="28"/>
        </w:rPr>
      </w:r>
    </w:p>
    <w:p>
      <w:pPr>
        <w:jc w:val="both"/>
        <w:spacing w:line="276" w:lineRule="auto"/>
        <w:tabs>
          <w:tab w:val="left" w:pos="851" w:leader="none"/>
        </w:tabs>
        <w:rPr>
          <w:rFonts w:ascii="Arial" w:hAnsi="Arial"/>
          <w:color w:val="002060"/>
          <w:sz w:val="28"/>
          <w:szCs w:val="28"/>
        </w:rPr>
      </w:pPr>
      <w:r>
        <w:rPr>
          <w:rFonts w:ascii="Arial" w:hAnsi="Arial"/>
          <w:color w:val="002060"/>
          <w:sz w:val="28"/>
          <w:szCs w:val="28"/>
        </w:rPr>
      </w:r>
      <w:r>
        <w:rPr>
          <w:rFonts w:ascii="Arial" w:hAnsi="Arial"/>
          <w:color w:val="002060"/>
          <w:sz w:val="28"/>
          <w:szCs w:val="28"/>
        </w:rPr>
      </w:r>
    </w:p>
    <w:p>
      <w:pPr>
        <w:jc w:val="both"/>
        <w:spacing w:line="276" w:lineRule="auto"/>
        <w:tabs>
          <w:tab w:val="left" w:pos="851" w:leader="none"/>
        </w:tabs>
        <w:rPr>
          <w:rFonts w:ascii="Arial" w:hAnsi="Arial" w:eastAsia="Arial" w:cs="Arial"/>
          <w:color w:val="002060"/>
          <w:sz w:val="28"/>
          <w:szCs w:val="28"/>
        </w:rPr>
      </w:pPr>
      <w:r>
        <w:rPr>
          <w:rFonts w:ascii="Arial" w:hAnsi="Arial"/>
          <w:color w:val="002060"/>
          <w:sz w:val="28"/>
          <w:szCs w:val="28"/>
        </w:rPr>
        <w:t xml:space="preserve">M</w:t>
      </w:r>
      <w:r>
        <w:rPr>
          <w:rFonts w:ascii="Arial" w:hAnsi="Arial"/>
          <w:color w:val="002060"/>
          <w:sz w:val="28"/>
          <w:szCs w:val="28"/>
        </w:rPr>
        <w:t xml:space="preserve">ö</w:t>
      </w:r>
      <w:r>
        <w:rPr>
          <w:rFonts w:ascii="Arial" w:hAnsi="Arial"/>
          <w:color w:val="002060"/>
          <w:sz w:val="28"/>
          <w:szCs w:val="28"/>
        </w:rPr>
        <w:t xml:space="preserve">glicherweise stellt die Unm</w:t>
      </w:r>
      <w:r>
        <w:rPr>
          <w:rFonts w:ascii="Arial" w:hAnsi="Arial"/>
          <w:color w:val="002060"/>
          <w:sz w:val="28"/>
          <w:szCs w:val="28"/>
        </w:rPr>
        <w:t xml:space="preserve">ö</w:t>
      </w:r>
      <w:r>
        <w:rPr>
          <w:rFonts w:ascii="Arial" w:hAnsi="Arial"/>
          <w:color w:val="002060"/>
          <w:sz w:val="28"/>
          <w:szCs w:val="28"/>
        </w:rPr>
        <w:t xml:space="preserve">glichkeit der Hingabe des Altfahrzeugs eine St</w:t>
      </w:r>
      <w:r>
        <w:rPr>
          <w:rFonts w:ascii="Arial" w:hAnsi="Arial"/>
          <w:color w:val="002060"/>
          <w:sz w:val="28"/>
          <w:szCs w:val="28"/>
        </w:rPr>
        <w:t xml:space="preserve">ö</w:t>
      </w:r>
      <w:r>
        <w:rPr>
          <w:rFonts w:ascii="Arial" w:hAnsi="Arial"/>
          <w:color w:val="002060"/>
          <w:sz w:val="28"/>
          <w:szCs w:val="28"/>
        </w:rPr>
        <w:t xml:space="preserve">rung der Gesch</w:t>
      </w:r>
      <w:r>
        <w:rPr>
          <w:rFonts w:ascii="Arial" w:hAnsi="Arial"/>
          <w:color w:val="002060"/>
          <w:sz w:val="28"/>
          <w:szCs w:val="28"/>
        </w:rPr>
        <w:t xml:space="preserve">ä</w:t>
      </w:r>
      <w:r>
        <w:rPr>
          <w:rFonts w:ascii="Arial" w:hAnsi="Arial"/>
          <w:color w:val="002060"/>
          <w:sz w:val="28"/>
          <w:szCs w:val="28"/>
        </w:rPr>
        <w:t xml:space="preserve">ftsgrundlage dar.</w:t>
      </w:r>
      <w:r>
        <w:rPr>
          <w:rFonts w:ascii="Arial" w:hAnsi="Arial"/>
          <w:color w:val="002060"/>
          <w:sz w:val="28"/>
          <w:szCs w:val="28"/>
        </w:rPr>
        <w:t xml:space="preserve"> Dazu müssten sich wesentliche Vorstellungen d</w:t>
      </w:r>
      <w:r>
        <w:rPr>
          <w:rFonts w:ascii="Arial" w:hAnsi="Arial"/>
          <w:color w:val="002060"/>
          <w:sz w:val="28"/>
          <w:szCs w:val="28"/>
        </w:rPr>
        <w:t xml:space="preserve">er Parteien, die zur Grundalge des Vertrags geworden sind, nach Vertragsschluss als falsch herausstellen (sog. reales Element) und die Parteien den Vertrags nicht oder mit anderem Inhalt geschlossen haben, wenn sie diese Veränderung vorausgesehen hätten (s</w:t>
      </w:r>
      <w:r>
        <w:rPr>
          <w:rFonts w:ascii="Arial" w:hAnsi="Arial"/>
          <w:color w:val="002060"/>
          <w:sz w:val="28"/>
          <w:szCs w:val="28"/>
        </w:rPr>
        <w:t xml:space="preserve">og. hypothetisches Element), soweit einem Teil unter Berücksichtigung aller Umstände des Einzelfalls, insb. der vertraglichen oder gesetzlichen Risikoverteilung, das Festhalten am unveränderten Vertrag nicht zugemutet werden kann (sog. normatives Element).</w:t>
      </w:r>
      <w:r>
        <w:rPr>
          <w:rFonts w:ascii="Arial" w:hAnsi="Arial" w:eastAsia="Arial" w:cs="Arial"/>
          <w:color w:val="002060"/>
          <w:sz w:val="28"/>
          <w:szCs w:val="28"/>
        </w:rPr>
      </w:r>
    </w:p>
    <w:p>
      <w:pPr>
        <w:jc w:val="both"/>
        <w:spacing w:line="276" w:lineRule="auto"/>
        <w:tabs>
          <w:tab w:val="left" w:pos="851" w:leader="none"/>
        </w:tabs>
        <w:rPr>
          <w:rFonts w:ascii="Arial" w:hAnsi="Arial" w:eastAsia="Arial" w:cs="Arial"/>
          <w:color w:val="002060"/>
          <w:sz w:val="28"/>
          <w:szCs w:val="28"/>
        </w:rPr>
      </w:pPr>
      <w:r>
        <w:rPr>
          <w:rFonts w:ascii="Arial" w:hAnsi="Arial" w:eastAsia="Arial" w:cs="Arial"/>
          <w:color w:val="002060"/>
          <w:sz w:val="28"/>
          <w:szCs w:val="28"/>
        </w:rPr>
      </w:r>
      <w:r>
        <w:rPr>
          <w:rFonts w:ascii="Arial" w:hAnsi="Arial" w:eastAsia="Arial" w:cs="Arial"/>
          <w:color w:val="002060"/>
          <w:sz w:val="28"/>
          <w:szCs w:val="28"/>
        </w:rPr>
      </w:r>
    </w:p>
    <w:p>
      <w:pPr>
        <w:jc w:val="both"/>
        <w:spacing w:line="276" w:lineRule="auto"/>
        <w:tabs>
          <w:tab w:val="left" w:pos="851" w:leader="none"/>
        </w:tabs>
        <w:rPr>
          <w:rFonts w:ascii="Arial" w:hAnsi="Arial" w:eastAsia="Arial" w:cs="Arial"/>
          <w:color w:val="002060"/>
          <w:sz w:val="28"/>
          <w:szCs w:val="28"/>
        </w:rPr>
      </w:pPr>
      <w:r>
        <w:rPr>
          <w:rFonts w:ascii="Arial" w:hAnsi="Arial"/>
          <w:b/>
          <w:bCs/>
          <w:color w:val="002060"/>
          <w:sz w:val="28"/>
          <w:szCs w:val="28"/>
        </w:rPr>
        <w:t xml:space="preserve">a) Reales Element</w:t>
      </w:r>
      <w:r>
        <w:rPr>
          <w:rFonts w:ascii="Arial" w:hAnsi="Arial" w:eastAsia="Arial" w:cs="Arial"/>
          <w:color w:val="002060"/>
          <w:sz w:val="28"/>
          <w:szCs w:val="28"/>
        </w:rPr>
      </w:r>
    </w:p>
    <w:p>
      <w:pPr>
        <w:jc w:val="both"/>
        <w:spacing w:line="276" w:lineRule="auto"/>
        <w:tabs>
          <w:tab w:val="left" w:pos="851" w:leader="none"/>
        </w:tabs>
        <w:rPr>
          <w:rFonts w:ascii="Arial" w:hAnsi="Arial" w:eastAsia="Arial" w:cs="Arial"/>
          <w:color w:val="002060"/>
          <w:sz w:val="28"/>
          <w:szCs w:val="28"/>
        </w:rPr>
      </w:pPr>
      <w:r>
        <w:rPr>
          <w:rFonts w:ascii="Arial" w:hAnsi="Arial"/>
          <w:color w:val="002060"/>
          <w:sz w:val="28"/>
          <w:szCs w:val="28"/>
        </w:rPr>
        <w:t xml:space="preserve">Die Möglichkeit der Inzahlunggabe des</w:t>
      </w:r>
      <w:r>
        <w:rPr>
          <w:rFonts w:ascii="Arial" w:hAnsi="Arial"/>
          <w:color w:val="002060"/>
          <w:sz w:val="28"/>
          <w:szCs w:val="28"/>
        </w:rPr>
        <w:t xml:space="preserve"> Golf könnte Geschäftsgrundlage des Kaufvertrags geworden sein. Geschäftsgrundlage sind jedenfalls alle nicht zum Vertragsinhalt erhobenen, aber bei Vertragsschluss zutage getretenen gemeinschaftlichen Vorstellungen beider Vertragsparteien oder alternativ </w:t>
      </w:r>
      <w:r>
        <w:rPr>
          <w:rFonts w:ascii="Arial" w:hAnsi="Arial"/>
          <w:color w:val="002060"/>
          <w:sz w:val="28"/>
          <w:szCs w:val="28"/>
        </w:rPr>
        <w:t xml:space="preserve">die</w:t>
      </w:r>
      <w:r>
        <w:rPr>
          <w:rFonts w:ascii="Arial" w:hAnsi="Arial"/>
          <w:color w:val="002060"/>
          <w:sz w:val="28"/>
          <w:szCs w:val="28"/>
        </w:rPr>
        <w:t xml:space="preserve"> gebilligte Vorstellung nur einer Vertragspartei, auf der der Geschäftswille beider Parteien sodann aufbaut. </w:t>
      </w:r>
      <w:r>
        <w:rPr>
          <w:rFonts w:ascii="Arial" w:hAnsi="Arial"/>
          <w:color w:val="002060"/>
          <w:sz w:val="28"/>
          <w:szCs w:val="28"/>
        </w:rPr>
        <w:t xml:space="preserve">Beide Parteien sind davon ausgegangen, dass K seinen Golf in Zahlung geben kann. Die </w:t>
      </w:r>
      <w:r>
        <w:rPr>
          <w:rFonts w:ascii="Arial" w:hAnsi="Arial"/>
          <w:b/>
          <w:bCs/>
          <w:color w:val="002060"/>
          <w:sz w:val="28"/>
          <w:szCs w:val="28"/>
        </w:rPr>
        <w:t xml:space="preserve">M</w:t>
      </w:r>
      <w:r>
        <w:rPr>
          <w:rFonts w:ascii="Arial" w:hAnsi="Arial"/>
          <w:b/>
          <w:bCs/>
          <w:color w:val="002060"/>
          <w:sz w:val="28"/>
          <w:szCs w:val="28"/>
        </w:rPr>
        <w:t xml:space="preserve">ö</w:t>
      </w:r>
      <w:r>
        <w:rPr>
          <w:rFonts w:ascii="Arial" w:hAnsi="Arial"/>
          <w:b/>
          <w:bCs/>
          <w:color w:val="002060"/>
          <w:sz w:val="28"/>
          <w:szCs w:val="28"/>
        </w:rPr>
        <w:t xml:space="preserve">glichkeit der Hingabe ist damit Gesch</w:t>
      </w:r>
      <w:r>
        <w:rPr>
          <w:rFonts w:ascii="Arial" w:hAnsi="Arial"/>
          <w:b/>
          <w:bCs/>
          <w:color w:val="002060"/>
          <w:sz w:val="28"/>
          <w:szCs w:val="28"/>
        </w:rPr>
        <w:t xml:space="preserve">ä</w:t>
      </w:r>
      <w:r>
        <w:rPr>
          <w:rFonts w:ascii="Arial" w:hAnsi="Arial"/>
          <w:b/>
          <w:bCs/>
          <w:color w:val="002060"/>
          <w:sz w:val="28"/>
          <w:szCs w:val="28"/>
        </w:rPr>
        <w:t xml:space="preserve">ftsgrundlage</w:t>
      </w:r>
      <w:r>
        <w:rPr>
          <w:rFonts w:ascii="Arial" w:hAnsi="Arial"/>
          <w:color w:val="002060"/>
          <w:sz w:val="28"/>
          <w:szCs w:val="28"/>
        </w:rPr>
        <w:t xml:space="preserve"> geworden. Sie ist nachtr</w:t>
      </w:r>
      <w:r>
        <w:rPr>
          <w:rFonts w:ascii="Arial" w:hAnsi="Arial"/>
          <w:color w:val="002060"/>
          <w:sz w:val="28"/>
          <w:szCs w:val="28"/>
        </w:rPr>
        <w:t xml:space="preserve">ä</w:t>
      </w:r>
      <w:r>
        <w:rPr>
          <w:rFonts w:ascii="Arial" w:hAnsi="Arial"/>
          <w:color w:val="002060"/>
          <w:sz w:val="28"/>
          <w:szCs w:val="28"/>
        </w:rPr>
        <w:t xml:space="preserve">glich weggefallen, sodass eine Ver</w:t>
      </w:r>
      <w:r>
        <w:rPr>
          <w:rFonts w:ascii="Arial" w:hAnsi="Arial"/>
          <w:color w:val="002060"/>
          <w:sz w:val="28"/>
          <w:szCs w:val="28"/>
        </w:rPr>
        <w:t xml:space="preserve">ä</w:t>
      </w:r>
      <w:r>
        <w:rPr>
          <w:rFonts w:ascii="Arial" w:hAnsi="Arial"/>
          <w:color w:val="002060"/>
          <w:sz w:val="28"/>
          <w:szCs w:val="28"/>
        </w:rPr>
        <w:t xml:space="preserve">nderung der Umst</w:t>
      </w:r>
      <w:r>
        <w:rPr>
          <w:rFonts w:ascii="Arial" w:hAnsi="Arial"/>
          <w:color w:val="002060"/>
          <w:sz w:val="28"/>
          <w:szCs w:val="28"/>
        </w:rPr>
        <w:t xml:space="preserve">ä</w:t>
      </w:r>
      <w:r>
        <w:rPr>
          <w:rFonts w:ascii="Arial" w:hAnsi="Arial"/>
          <w:color w:val="002060"/>
          <w:sz w:val="28"/>
          <w:szCs w:val="28"/>
        </w:rPr>
        <w:t xml:space="preserve">nde vorliegt.</w:t>
      </w:r>
      <w:r>
        <w:rPr>
          <w:rFonts w:ascii="Arial" w:hAnsi="Arial" w:eastAsia="Arial" w:cs="Arial"/>
          <w:color w:val="002060"/>
          <w:sz w:val="28"/>
          <w:szCs w:val="28"/>
        </w:rPr>
      </w:r>
    </w:p>
    <w:p>
      <w:pPr>
        <w:jc w:val="both"/>
        <w:spacing w:line="276" w:lineRule="auto"/>
        <w:tabs>
          <w:tab w:val="left" w:pos="851" w:leader="none"/>
        </w:tabs>
        <w:rPr>
          <w:rFonts w:ascii="Arial" w:hAnsi="Arial" w:eastAsia="Arial" w:cs="Arial"/>
          <w:color w:val="002060"/>
          <w:sz w:val="28"/>
          <w:szCs w:val="28"/>
        </w:rPr>
      </w:pPr>
      <w:r>
        <w:rPr>
          <w:rFonts w:ascii="Arial" w:hAnsi="Arial" w:eastAsia="Arial" w:cs="Arial"/>
          <w:color w:val="002060"/>
          <w:sz w:val="28"/>
          <w:szCs w:val="28"/>
        </w:rPr>
      </w:r>
      <w:r>
        <w:rPr>
          <w:rFonts w:ascii="Arial" w:hAnsi="Arial" w:eastAsia="Arial" w:cs="Arial"/>
          <w:color w:val="002060"/>
          <w:sz w:val="28"/>
          <w:szCs w:val="28"/>
        </w:rPr>
      </w:r>
    </w:p>
    <w:p>
      <w:pPr>
        <w:jc w:val="both"/>
        <w:spacing w:line="276" w:lineRule="auto"/>
        <w:tabs>
          <w:tab w:val="left" w:pos="851" w:leader="none"/>
        </w:tabs>
        <w:rPr>
          <w:rFonts w:ascii="Arial" w:hAnsi="Arial" w:eastAsia="Arial" w:cs="Arial"/>
          <w:color w:val="002060"/>
          <w:sz w:val="28"/>
          <w:szCs w:val="28"/>
        </w:rPr>
      </w:pPr>
      <w:r>
        <w:rPr>
          <w:rFonts w:ascii="Arial" w:hAnsi="Arial"/>
          <w:b/>
          <w:bCs/>
          <w:color w:val="002060"/>
          <w:sz w:val="28"/>
          <w:szCs w:val="28"/>
        </w:rPr>
        <w:t xml:space="preserve">b) </w:t>
      </w:r>
      <w:r>
        <w:rPr>
          <w:rFonts w:ascii="Arial" w:hAnsi="Arial"/>
          <w:b/>
          <w:bCs/>
          <w:color w:val="002060"/>
          <w:sz w:val="28"/>
          <w:szCs w:val="28"/>
        </w:rPr>
        <w:t xml:space="preserve">Hypothetisches Element</w:t>
      </w:r>
      <w:r>
        <w:rPr>
          <w:rFonts w:ascii="Arial" w:hAnsi="Arial" w:eastAsia="Arial" w:cs="Arial"/>
          <w:color w:val="002060"/>
          <w:sz w:val="28"/>
          <w:szCs w:val="28"/>
        </w:rPr>
      </w:r>
    </w:p>
    <w:p>
      <w:pPr>
        <w:jc w:val="both"/>
        <w:spacing w:line="276" w:lineRule="auto"/>
        <w:tabs>
          <w:tab w:val="left" w:pos="851" w:leader="none"/>
        </w:tabs>
        <w:rPr>
          <w:rFonts w:ascii="Arial" w:hAnsi="Arial" w:eastAsia="Arial" w:cs="Arial"/>
          <w:color w:val="002060"/>
          <w:sz w:val="28"/>
          <w:szCs w:val="28"/>
        </w:rPr>
      </w:pPr>
      <w:r>
        <w:rPr>
          <w:rFonts w:ascii="Arial" w:hAnsi="Arial"/>
          <w:color w:val="002060"/>
          <w:sz w:val="28"/>
          <w:szCs w:val="28"/>
        </w:rPr>
        <w:t xml:space="preserve">Die M</w:t>
      </w:r>
      <w:r>
        <w:rPr>
          <w:rFonts w:ascii="Arial" w:hAnsi="Arial"/>
          <w:color w:val="002060"/>
          <w:sz w:val="28"/>
          <w:szCs w:val="28"/>
        </w:rPr>
        <w:t xml:space="preserve">ö</w:t>
      </w:r>
      <w:r>
        <w:rPr>
          <w:rFonts w:ascii="Arial" w:hAnsi="Arial"/>
          <w:color w:val="002060"/>
          <w:sz w:val="28"/>
          <w:szCs w:val="28"/>
        </w:rPr>
        <w:t xml:space="preserve">glichkeit, seinen Golf in Zahlung zu geben, bedeutete f</w:t>
      </w:r>
      <w:r>
        <w:rPr>
          <w:rFonts w:ascii="Arial" w:hAnsi="Arial"/>
          <w:color w:val="002060"/>
          <w:sz w:val="28"/>
          <w:szCs w:val="28"/>
        </w:rPr>
        <w:t xml:space="preserve">ü</w:t>
      </w:r>
      <w:r>
        <w:rPr>
          <w:rFonts w:ascii="Arial" w:hAnsi="Arial"/>
          <w:color w:val="002060"/>
          <w:sz w:val="28"/>
          <w:szCs w:val="28"/>
        </w:rPr>
        <w:t xml:space="preserve">r K, dass er statt 10.000</w:t>
      </w:r>
      <w:r>
        <w:rPr>
          <w:rFonts w:ascii="Arial" w:hAnsi="Arial"/>
          <w:color w:val="002060"/>
          <w:sz w:val="28"/>
          <w:szCs w:val="28"/>
        </w:rPr>
        <w:t xml:space="preserve"> € </w:t>
      </w:r>
      <w:r>
        <w:rPr>
          <w:rFonts w:ascii="Arial" w:hAnsi="Arial"/>
          <w:color w:val="002060"/>
          <w:sz w:val="28"/>
          <w:szCs w:val="28"/>
        </w:rPr>
        <w:t xml:space="preserve">nur 4.000</w:t>
      </w:r>
      <w:r>
        <w:rPr>
          <w:rFonts w:ascii="Arial" w:hAnsi="Arial"/>
          <w:color w:val="002060"/>
          <w:sz w:val="28"/>
          <w:szCs w:val="28"/>
        </w:rPr>
        <w:t xml:space="preserve"> € </w:t>
      </w:r>
      <w:r>
        <w:rPr>
          <w:rFonts w:ascii="Arial" w:hAnsi="Arial"/>
          <w:color w:val="002060"/>
          <w:sz w:val="28"/>
          <w:szCs w:val="28"/>
        </w:rPr>
        <w:t xml:space="preserve">aus seinem Barvermögen </w:t>
      </w:r>
      <w:r>
        <w:rPr>
          <w:rFonts w:ascii="Arial" w:hAnsi="Arial"/>
          <w:color w:val="002060"/>
          <w:sz w:val="28"/>
          <w:szCs w:val="28"/>
        </w:rPr>
        <w:t xml:space="preserve">aufbringen </w:t>
      </w:r>
      <w:r>
        <w:rPr>
          <w:rFonts w:ascii="Arial" w:hAnsi="Arial"/>
          <w:color w:val="002060"/>
          <w:sz w:val="28"/>
          <w:szCs w:val="28"/>
        </w:rPr>
        <w:t xml:space="preserve">musste. Es ist davon auszugehen, dass er</w:t>
      </w:r>
      <w:r>
        <w:rPr>
          <w:rFonts w:ascii="Arial" w:hAnsi="Arial"/>
          <w:color w:val="002060"/>
          <w:sz w:val="28"/>
          <w:szCs w:val="28"/>
        </w:rPr>
        <w:t xml:space="preserve"> mangels entsprechender Finanzkraft</w:t>
      </w:r>
      <w:r>
        <w:rPr>
          <w:rFonts w:ascii="Arial" w:hAnsi="Arial"/>
          <w:color w:val="002060"/>
          <w:sz w:val="28"/>
          <w:szCs w:val="28"/>
        </w:rPr>
        <w:t xml:space="preserve"> </w:t>
      </w:r>
      <w:r>
        <w:rPr>
          <w:rFonts w:ascii="Arial" w:hAnsi="Arial"/>
          <w:b/>
          <w:bCs/>
          <w:color w:val="002060"/>
          <w:sz w:val="28"/>
          <w:szCs w:val="28"/>
        </w:rPr>
        <w:t xml:space="preserve">andernfalls den Vertrag nicht geschlossen</w:t>
      </w:r>
      <w:r>
        <w:rPr>
          <w:rFonts w:ascii="Arial" w:hAnsi="Arial"/>
          <w:color w:val="002060"/>
          <w:sz w:val="28"/>
          <w:szCs w:val="28"/>
        </w:rPr>
        <w:t xml:space="preserve"> h</w:t>
      </w:r>
      <w:r>
        <w:rPr>
          <w:rFonts w:ascii="Arial" w:hAnsi="Arial"/>
          <w:color w:val="002060"/>
          <w:sz w:val="28"/>
          <w:szCs w:val="28"/>
        </w:rPr>
        <w:t xml:space="preserve">ä</w:t>
      </w:r>
      <w:r>
        <w:rPr>
          <w:rFonts w:ascii="Arial" w:hAnsi="Arial"/>
          <w:color w:val="002060"/>
          <w:sz w:val="28"/>
          <w:szCs w:val="28"/>
        </w:rPr>
        <w:t xml:space="preserve">tte. Dies war auch f</w:t>
      </w:r>
      <w:r>
        <w:rPr>
          <w:rFonts w:ascii="Arial" w:hAnsi="Arial"/>
          <w:color w:val="002060"/>
          <w:sz w:val="28"/>
          <w:szCs w:val="28"/>
        </w:rPr>
        <w:t xml:space="preserve">ü</w:t>
      </w:r>
      <w:r>
        <w:rPr>
          <w:rFonts w:ascii="Arial" w:hAnsi="Arial"/>
          <w:color w:val="002060"/>
          <w:sz w:val="28"/>
          <w:szCs w:val="28"/>
        </w:rPr>
        <w:t xml:space="preserve">r V erkennbar.</w:t>
      </w:r>
      <w:r>
        <w:rPr>
          <w:rFonts w:ascii="Arial" w:hAnsi="Arial" w:eastAsia="Arial" w:cs="Arial"/>
          <w:color w:val="002060"/>
          <w:sz w:val="28"/>
          <w:szCs w:val="28"/>
        </w:rPr>
      </w:r>
    </w:p>
    <w:p>
      <w:pPr>
        <w:jc w:val="both"/>
        <w:spacing w:line="276" w:lineRule="auto"/>
        <w:tabs>
          <w:tab w:val="left" w:pos="851" w:leader="none"/>
        </w:tabs>
        <w:rPr>
          <w:rFonts w:ascii="Arial" w:hAnsi="Arial" w:eastAsia="Arial" w:cs="Arial"/>
          <w:color w:val="002060"/>
          <w:sz w:val="28"/>
          <w:szCs w:val="28"/>
        </w:rPr>
      </w:pPr>
      <w:r>
        <w:rPr>
          <w:rFonts w:ascii="Arial" w:hAnsi="Arial" w:eastAsia="Arial" w:cs="Arial"/>
          <w:color w:val="002060"/>
          <w:sz w:val="28"/>
          <w:szCs w:val="28"/>
        </w:rPr>
      </w:r>
      <w:r>
        <w:rPr>
          <w:rFonts w:ascii="Arial" w:hAnsi="Arial" w:eastAsia="Arial" w:cs="Arial"/>
          <w:color w:val="002060"/>
          <w:sz w:val="28"/>
          <w:szCs w:val="28"/>
        </w:rPr>
      </w:r>
    </w:p>
    <w:p>
      <w:pPr>
        <w:jc w:val="both"/>
        <w:spacing w:line="276" w:lineRule="auto"/>
        <w:tabs>
          <w:tab w:val="left" w:pos="851" w:leader="none"/>
        </w:tabs>
        <w:rPr>
          <w:rFonts w:ascii="Arial" w:hAnsi="Arial" w:eastAsia="Arial" w:cs="Arial"/>
          <w:color w:val="002060"/>
          <w:sz w:val="28"/>
          <w:szCs w:val="28"/>
        </w:rPr>
      </w:pPr>
      <w:r>
        <w:rPr>
          <w:rFonts w:ascii="Arial" w:hAnsi="Arial"/>
          <w:b/>
          <w:bCs/>
          <w:color w:val="002060"/>
          <w:sz w:val="28"/>
          <w:szCs w:val="28"/>
        </w:rPr>
        <w:t xml:space="preserve">c) Normatives Element</w:t>
      </w:r>
      <w:r>
        <w:rPr>
          <w:rFonts w:ascii="Arial" w:hAnsi="Arial" w:eastAsia="Arial" w:cs="Arial"/>
          <w:color w:val="002060"/>
          <w:sz w:val="28"/>
          <w:szCs w:val="28"/>
        </w:rPr>
      </w:r>
    </w:p>
    <w:p>
      <w:pPr>
        <w:jc w:val="both"/>
        <w:spacing w:line="276" w:lineRule="auto"/>
        <w:tabs>
          <w:tab w:val="left" w:pos="851" w:leader="none"/>
        </w:tabs>
        <w:rPr>
          <w:rFonts w:ascii="Arial" w:hAnsi="Arial" w:eastAsia="Arial" w:cs="Arial"/>
          <w:color w:val="002060"/>
          <w:sz w:val="28"/>
          <w:szCs w:val="28"/>
        </w:rPr>
      </w:pPr>
      <w:r>
        <w:rPr>
          <w:rFonts w:ascii="Arial" w:hAnsi="Arial"/>
          <w:color w:val="002060"/>
          <w:sz w:val="28"/>
          <w:szCs w:val="28"/>
        </w:rPr>
        <w:t xml:space="preserve">Fraglich ist, ob dem K das Festhalten am Vertrag unter den ge</w:t>
      </w:r>
      <w:r>
        <w:rPr>
          <w:rFonts w:ascii="Arial" w:hAnsi="Arial"/>
          <w:color w:val="002060"/>
          <w:sz w:val="28"/>
          <w:szCs w:val="28"/>
        </w:rPr>
        <w:t xml:space="preserve">ä</w:t>
      </w:r>
      <w:r>
        <w:rPr>
          <w:rFonts w:ascii="Arial" w:hAnsi="Arial"/>
          <w:color w:val="002060"/>
          <w:sz w:val="28"/>
          <w:szCs w:val="28"/>
        </w:rPr>
        <w:t xml:space="preserve">nderten Umst</w:t>
      </w:r>
      <w:r>
        <w:rPr>
          <w:rFonts w:ascii="Arial" w:hAnsi="Arial"/>
          <w:color w:val="002060"/>
          <w:sz w:val="28"/>
          <w:szCs w:val="28"/>
        </w:rPr>
        <w:t xml:space="preserve">ä</w:t>
      </w:r>
      <w:r>
        <w:rPr>
          <w:rFonts w:ascii="Arial" w:hAnsi="Arial"/>
          <w:color w:val="002060"/>
          <w:sz w:val="28"/>
          <w:szCs w:val="28"/>
        </w:rPr>
        <w:t xml:space="preserve">nden zugemutet werden kann. Dabei ist vor allem die </w:t>
      </w:r>
      <w:r>
        <w:rPr>
          <w:rFonts w:ascii="Arial" w:hAnsi="Arial"/>
          <w:b/>
          <w:bCs/>
          <w:color w:val="002060"/>
          <w:sz w:val="28"/>
          <w:szCs w:val="28"/>
        </w:rPr>
        <w:t xml:space="preserve">vertragliche und gesetzliche Risikoverteilung</w:t>
      </w:r>
      <w:r>
        <w:rPr>
          <w:rFonts w:ascii="Arial" w:hAnsi="Arial"/>
          <w:color w:val="002060"/>
          <w:sz w:val="28"/>
          <w:szCs w:val="28"/>
        </w:rPr>
        <w:t xml:space="preserve"> ma</w:t>
      </w:r>
      <w:r>
        <w:rPr>
          <w:rFonts w:ascii="Arial" w:hAnsi="Arial"/>
          <w:color w:val="002060"/>
          <w:sz w:val="28"/>
          <w:szCs w:val="28"/>
        </w:rPr>
        <w:t xml:space="preserve">ß</w:t>
      </w:r>
      <w:r>
        <w:rPr>
          <w:rFonts w:ascii="Arial" w:hAnsi="Arial"/>
          <w:color w:val="002060"/>
          <w:sz w:val="28"/>
          <w:szCs w:val="28"/>
        </w:rPr>
        <w:t xml:space="preserve">geblich. </w:t>
      </w:r>
      <w:r>
        <w:rPr>
          <w:rFonts w:ascii="Arial" w:hAnsi="Arial" w:eastAsia="Arial" w:cs="Arial"/>
          <w:color w:val="002060"/>
          <w:sz w:val="28"/>
          <w:szCs w:val="28"/>
        </w:rPr>
      </w:r>
    </w:p>
    <w:p>
      <w:pPr>
        <w:jc w:val="both"/>
        <w:spacing w:line="276" w:lineRule="auto"/>
        <w:tabs>
          <w:tab w:val="left" w:pos="851" w:leader="none"/>
        </w:tabs>
        <w:rPr>
          <w:rFonts w:ascii="Arial" w:hAnsi="Arial" w:eastAsia="Arial" w:cs="Arial"/>
          <w:color w:val="002060"/>
          <w:sz w:val="28"/>
          <w:szCs w:val="28"/>
        </w:rPr>
      </w:pPr>
      <w:r>
        <w:rPr>
          <w:rFonts w:ascii="Arial" w:hAnsi="Arial"/>
          <w:color w:val="002060"/>
          <w:sz w:val="28"/>
          <w:szCs w:val="28"/>
        </w:rPr>
        <w:t xml:space="preserve">Vorrangig ist der Parteiwille zu ber</w:t>
      </w:r>
      <w:r>
        <w:rPr>
          <w:rFonts w:ascii="Arial" w:hAnsi="Arial"/>
          <w:color w:val="002060"/>
          <w:sz w:val="28"/>
          <w:szCs w:val="28"/>
        </w:rPr>
        <w:t xml:space="preserve">ü</w:t>
      </w:r>
      <w:r>
        <w:rPr>
          <w:rFonts w:ascii="Arial" w:hAnsi="Arial"/>
          <w:color w:val="002060"/>
          <w:sz w:val="28"/>
          <w:szCs w:val="28"/>
        </w:rPr>
        <w:t xml:space="preserve">cksichtigen. Eine vertragliche Risikoverteilung liegt z.</w:t>
      </w:r>
      <w:r>
        <w:rPr>
          <w:rFonts w:ascii="Arial" w:hAnsi="Arial"/>
          <w:color w:val="002060"/>
          <w:sz w:val="28"/>
          <w:szCs w:val="28"/>
        </w:rPr>
        <w:t xml:space="preserve"> </w:t>
      </w:r>
      <w:r>
        <w:rPr>
          <w:rFonts w:ascii="Arial" w:hAnsi="Arial"/>
          <w:color w:val="002060"/>
          <w:sz w:val="28"/>
          <w:szCs w:val="28"/>
        </w:rPr>
        <w:t xml:space="preserve">B. vor, wenn f</w:t>
      </w:r>
      <w:r>
        <w:rPr>
          <w:rFonts w:ascii="Arial" w:hAnsi="Arial"/>
          <w:color w:val="002060"/>
          <w:sz w:val="28"/>
          <w:szCs w:val="28"/>
        </w:rPr>
        <w:t xml:space="preserve">ü</w:t>
      </w:r>
      <w:r>
        <w:rPr>
          <w:rFonts w:ascii="Arial" w:hAnsi="Arial"/>
          <w:color w:val="002060"/>
          <w:sz w:val="28"/>
          <w:szCs w:val="28"/>
        </w:rPr>
        <w:t xml:space="preserve">r beide Parteien erkennbar ist, dass die Ber</w:t>
      </w:r>
      <w:r>
        <w:rPr>
          <w:rFonts w:ascii="Arial" w:hAnsi="Arial"/>
          <w:color w:val="002060"/>
          <w:sz w:val="28"/>
          <w:szCs w:val="28"/>
        </w:rPr>
        <w:t xml:space="preserve">ü</w:t>
      </w:r>
      <w:r>
        <w:rPr>
          <w:rFonts w:ascii="Arial" w:hAnsi="Arial"/>
          <w:color w:val="002060"/>
          <w:sz w:val="28"/>
          <w:szCs w:val="28"/>
        </w:rPr>
        <w:t xml:space="preserve">cksichtigung eines bestimmten Umstands wirtschaftlich notwendig ist. Bei der Inzahlungnahme eines Altfahrzeugs kann der Wert des Altfahrzeug</w:t>
      </w:r>
      <w:r>
        <w:rPr>
          <w:rFonts w:ascii="Arial" w:hAnsi="Arial"/>
          <w:color w:val="002060"/>
          <w:sz w:val="28"/>
          <w:szCs w:val="28"/>
        </w:rPr>
        <w:t xml:space="preserve">s im Verh</w:t>
      </w:r>
      <w:r>
        <w:rPr>
          <w:rFonts w:ascii="Arial" w:hAnsi="Arial"/>
          <w:color w:val="002060"/>
          <w:sz w:val="28"/>
          <w:szCs w:val="28"/>
        </w:rPr>
        <w:t xml:space="preserve">ä</w:t>
      </w:r>
      <w:r>
        <w:rPr>
          <w:rFonts w:ascii="Arial" w:hAnsi="Arial"/>
          <w:color w:val="002060"/>
          <w:sz w:val="28"/>
          <w:szCs w:val="28"/>
        </w:rPr>
        <w:t xml:space="preserve">ltnis zum Kaufpreis einen so hohen Anteil ausmachen, dass der Kauf ohne Hingabe f</w:t>
      </w:r>
      <w:r>
        <w:rPr>
          <w:rFonts w:ascii="Arial" w:hAnsi="Arial"/>
          <w:color w:val="002060"/>
          <w:sz w:val="28"/>
          <w:szCs w:val="28"/>
        </w:rPr>
        <w:t xml:space="preserve">ü</w:t>
      </w:r>
      <w:r>
        <w:rPr>
          <w:rFonts w:ascii="Arial" w:hAnsi="Arial"/>
          <w:color w:val="002060"/>
          <w:sz w:val="28"/>
          <w:szCs w:val="28"/>
        </w:rPr>
        <w:t xml:space="preserve">r den K</w:t>
      </w:r>
      <w:r>
        <w:rPr>
          <w:rFonts w:ascii="Arial" w:hAnsi="Arial"/>
          <w:color w:val="002060"/>
          <w:sz w:val="28"/>
          <w:szCs w:val="28"/>
        </w:rPr>
        <w:t xml:space="preserve">ä</w:t>
      </w:r>
      <w:r>
        <w:rPr>
          <w:rFonts w:ascii="Arial" w:hAnsi="Arial"/>
          <w:color w:val="002060"/>
          <w:sz w:val="28"/>
          <w:szCs w:val="28"/>
        </w:rPr>
        <w:t xml:space="preserve">ufer nicht zu realisieren ist.</w:t>
      </w:r>
      <w:r>
        <w:rPr>
          <w:rFonts w:ascii="Arial" w:hAnsi="Arial" w:eastAsia="Arial" w:cs="Arial"/>
          <w:color w:val="002060"/>
          <w:sz w:val="28"/>
          <w:szCs w:val="28"/>
        </w:rPr>
      </w:r>
    </w:p>
    <w:p>
      <w:pPr>
        <w:jc w:val="both"/>
        <w:spacing w:line="276" w:lineRule="auto"/>
        <w:tabs>
          <w:tab w:val="left" w:pos="851" w:leader="none"/>
        </w:tabs>
        <w:rPr>
          <w:rFonts w:ascii="Arial" w:hAnsi="Arial" w:eastAsia="Arial" w:cs="Arial"/>
          <w:color w:val="002060"/>
          <w:sz w:val="28"/>
          <w:szCs w:val="28"/>
        </w:rPr>
      </w:pPr>
      <w:r>
        <w:rPr>
          <w:rFonts w:ascii="Arial" w:hAnsi="Arial"/>
          <w:color w:val="002060"/>
          <w:sz w:val="28"/>
          <w:szCs w:val="28"/>
        </w:rPr>
        <w:t xml:space="preserve">Liegt eine solche H</w:t>
      </w:r>
      <w:r>
        <w:rPr>
          <w:rFonts w:ascii="Arial" w:hAnsi="Arial"/>
          <w:color w:val="002060"/>
          <w:sz w:val="28"/>
          <w:szCs w:val="28"/>
        </w:rPr>
        <w:t xml:space="preserve">ä</w:t>
      </w:r>
      <w:r>
        <w:rPr>
          <w:rFonts w:ascii="Arial" w:hAnsi="Arial"/>
          <w:color w:val="002060"/>
          <w:sz w:val="28"/>
          <w:szCs w:val="28"/>
        </w:rPr>
        <w:t xml:space="preserve">rte vor und war dem Verk</w:t>
      </w:r>
      <w:r>
        <w:rPr>
          <w:rFonts w:ascii="Arial" w:hAnsi="Arial"/>
          <w:color w:val="002060"/>
          <w:sz w:val="28"/>
          <w:szCs w:val="28"/>
        </w:rPr>
        <w:t xml:space="preserve">ä</w:t>
      </w:r>
      <w:r>
        <w:rPr>
          <w:rFonts w:ascii="Arial" w:hAnsi="Arial"/>
          <w:color w:val="002060"/>
          <w:sz w:val="28"/>
          <w:szCs w:val="28"/>
        </w:rPr>
        <w:t xml:space="preserve">ufer bei Vertragsabschluss die Situation des K</w:t>
      </w:r>
      <w:r>
        <w:rPr>
          <w:rFonts w:ascii="Arial" w:hAnsi="Arial"/>
          <w:color w:val="002060"/>
          <w:sz w:val="28"/>
          <w:szCs w:val="28"/>
        </w:rPr>
        <w:t xml:space="preserve">ä</w:t>
      </w:r>
      <w:r>
        <w:rPr>
          <w:rFonts w:ascii="Arial" w:hAnsi="Arial"/>
          <w:color w:val="002060"/>
          <w:sz w:val="28"/>
          <w:szCs w:val="28"/>
        </w:rPr>
        <w:t xml:space="preserve">ufers bekannt, so muss f</w:t>
      </w:r>
      <w:r>
        <w:rPr>
          <w:rFonts w:ascii="Arial" w:hAnsi="Arial"/>
          <w:color w:val="002060"/>
          <w:sz w:val="28"/>
          <w:szCs w:val="28"/>
        </w:rPr>
        <w:t xml:space="preserve">ü</w:t>
      </w:r>
      <w:r>
        <w:rPr>
          <w:rFonts w:ascii="Arial" w:hAnsi="Arial"/>
          <w:color w:val="002060"/>
          <w:sz w:val="28"/>
          <w:szCs w:val="28"/>
        </w:rPr>
        <w:t xml:space="preserve">r letzte</w:t>
      </w:r>
      <w:r>
        <w:rPr>
          <w:rFonts w:ascii="Arial" w:hAnsi="Arial"/>
          <w:color w:val="002060"/>
          <w:sz w:val="28"/>
          <w:szCs w:val="28"/>
        </w:rPr>
        <w:t xml:space="preserve">ren eine L</w:t>
      </w:r>
      <w:r>
        <w:rPr>
          <w:rFonts w:ascii="Arial" w:hAnsi="Arial"/>
          <w:color w:val="002060"/>
          <w:sz w:val="28"/>
          <w:szCs w:val="28"/>
        </w:rPr>
        <w:t xml:space="preserve">ö</w:t>
      </w:r>
      <w:r>
        <w:rPr>
          <w:rFonts w:ascii="Arial" w:hAnsi="Arial"/>
          <w:color w:val="002060"/>
          <w:sz w:val="28"/>
          <w:szCs w:val="28"/>
        </w:rPr>
        <w:t xml:space="preserve">sungsm</w:t>
      </w:r>
      <w:r>
        <w:rPr>
          <w:rFonts w:ascii="Arial" w:hAnsi="Arial"/>
          <w:color w:val="002060"/>
          <w:sz w:val="28"/>
          <w:szCs w:val="28"/>
        </w:rPr>
        <w:t xml:space="preserve">ö</w:t>
      </w:r>
      <w:r>
        <w:rPr>
          <w:rFonts w:ascii="Arial" w:hAnsi="Arial"/>
          <w:color w:val="002060"/>
          <w:sz w:val="28"/>
          <w:szCs w:val="28"/>
        </w:rPr>
        <w:t xml:space="preserve">glichkeit bestehen.</w:t>
      </w:r>
      <w:r>
        <w:rPr>
          <w:rFonts w:ascii="Arial" w:hAnsi="Arial" w:eastAsia="Arial" w:cs="Arial"/>
          <w:color w:val="002060"/>
          <w:sz w:val="28"/>
          <w:szCs w:val="28"/>
        </w:rPr>
      </w:r>
    </w:p>
    <w:p>
      <w:pPr>
        <w:jc w:val="both"/>
        <w:spacing w:line="276" w:lineRule="auto"/>
        <w:tabs>
          <w:tab w:val="left" w:pos="851" w:leader="none"/>
        </w:tabs>
        <w:rPr>
          <w:rFonts w:ascii="Arial" w:hAnsi="Arial" w:eastAsia="Arial" w:cs="Arial"/>
          <w:color w:val="002060"/>
          <w:sz w:val="28"/>
          <w:szCs w:val="28"/>
        </w:rPr>
      </w:pPr>
      <w:r>
        <w:rPr>
          <w:rFonts w:ascii="Arial" w:hAnsi="Arial"/>
          <w:color w:val="002060"/>
          <w:sz w:val="28"/>
          <w:szCs w:val="28"/>
        </w:rPr>
        <w:t xml:space="preserve">Mithin ist dem K das Festhalten am Vertrag unter den ge</w:t>
      </w:r>
      <w:r>
        <w:rPr>
          <w:rFonts w:ascii="Arial" w:hAnsi="Arial"/>
          <w:color w:val="002060"/>
          <w:sz w:val="28"/>
          <w:szCs w:val="28"/>
        </w:rPr>
        <w:t xml:space="preserve">ä</w:t>
      </w:r>
      <w:r>
        <w:rPr>
          <w:rFonts w:ascii="Arial" w:hAnsi="Arial"/>
          <w:color w:val="002060"/>
          <w:sz w:val="28"/>
          <w:szCs w:val="28"/>
        </w:rPr>
        <w:t xml:space="preserve">nderten Umst</w:t>
      </w:r>
      <w:r>
        <w:rPr>
          <w:rFonts w:ascii="Arial" w:hAnsi="Arial"/>
          <w:color w:val="002060"/>
          <w:sz w:val="28"/>
          <w:szCs w:val="28"/>
        </w:rPr>
        <w:t xml:space="preserve">ä</w:t>
      </w:r>
      <w:r>
        <w:rPr>
          <w:rFonts w:ascii="Arial" w:hAnsi="Arial"/>
          <w:color w:val="002060"/>
          <w:sz w:val="28"/>
          <w:szCs w:val="28"/>
        </w:rPr>
        <w:t xml:space="preserve">nden nicht mehr zumutbar. Eine M</w:t>
      </w:r>
      <w:r>
        <w:rPr>
          <w:rFonts w:ascii="Arial" w:hAnsi="Arial"/>
          <w:color w:val="002060"/>
          <w:sz w:val="28"/>
          <w:szCs w:val="28"/>
        </w:rPr>
        <w:t xml:space="preserve">ö</w:t>
      </w:r>
      <w:r>
        <w:rPr>
          <w:rFonts w:ascii="Arial" w:hAnsi="Arial"/>
          <w:color w:val="002060"/>
          <w:sz w:val="28"/>
          <w:szCs w:val="28"/>
        </w:rPr>
        <w:t xml:space="preserve">glichkeit zur Vertragsanpassung ist nicht ersichtlich, sodass gem. </w:t>
      </w:r>
      <w:r>
        <w:rPr>
          <w:rFonts w:ascii="Arial" w:hAnsi="Arial"/>
          <w:color w:val="002060"/>
          <w:sz w:val="28"/>
          <w:szCs w:val="28"/>
        </w:rPr>
        <w:t xml:space="preserve">§ </w:t>
      </w:r>
      <w:r>
        <w:rPr>
          <w:rFonts w:ascii="Arial" w:hAnsi="Arial"/>
          <w:color w:val="002060"/>
          <w:sz w:val="28"/>
          <w:szCs w:val="28"/>
        </w:rPr>
        <w:t xml:space="preserve">313 </w:t>
      </w:r>
      <w:r>
        <w:rPr>
          <w:rFonts w:ascii="Arial" w:hAnsi="Arial"/>
          <w:color w:val="002060"/>
          <w:sz w:val="28"/>
          <w:szCs w:val="28"/>
        </w:rPr>
        <w:t xml:space="preserve">Abs. 3</w:t>
      </w:r>
      <w:r>
        <w:rPr>
          <w:rFonts w:ascii="Arial" w:hAnsi="Arial"/>
          <w:color w:val="002060"/>
          <w:sz w:val="28"/>
          <w:szCs w:val="28"/>
        </w:rPr>
        <w:t xml:space="preserve"> </w:t>
      </w:r>
      <w:r>
        <w:rPr>
          <w:rFonts w:ascii="Arial" w:hAnsi="Arial"/>
          <w:color w:val="002060"/>
          <w:sz w:val="28"/>
          <w:szCs w:val="28"/>
        </w:rPr>
        <w:t xml:space="preserve">S. </w:t>
      </w:r>
      <w:r>
        <w:rPr>
          <w:rFonts w:ascii="Arial" w:hAnsi="Arial"/>
          <w:color w:val="002060"/>
          <w:sz w:val="28"/>
          <w:szCs w:val="28"/>
        </w:rPr>
        <w:t xml:space="preserve">1 BGB ein R</w:t>
      </w:r>
      <w:r>
        <w:rPr>
          <w:rFonts w:ascii="Arial" w:hAnsi="Arial"/>
          <w:color w:val="002060"/>
          <w:sz w:val="28"/>
          <w:szCs w:val="28"/>
        </w:rPr>
        <w:t xml:space="preserve">ü</w:t>
      </w:r>
      <w:r>
        <w:rPr>
          <w:rFonts w:ascii="Arial" w:hAnsi="Arial"/>
          <w:color w:val="002060"/>
          <w:sz w:val="28"/>
          <w:szCs w:val="28"/>
        </w:rPr>
        <w:t xml:space="preserve">cktritt m</w:t>
      </w:r>
      <w:r>
        <w:rPr>
          <w:rFonts w:ascii="Arial" w:hAnsi="Arial"/>
          <w:color w:val="002060"/>
          <w:sz w:val="28"/>
          <w:szCs w:val="28"/>
        </w:rPr>
        <w:t xml:space="preserve">ö</w:t>
      </w:r>
      <w:r>
        <w:rPr>
          <w:rFonts w:ascii="Arial" w:hAnsi="Arial"/>
          <w:color w:val="002060"/>
          <w:sz w:val="28"/>
          <w:szCs w:val="28"/>
        </w:rPr>
        <w:t xml:space="preserve">glich ist.</w:t>
      </w:r>
      <w:r>
        <w:rPr>
          <w:rFonts w:ascii="Arial" w:hAnsi="Arial" w:eastAsia="Arial" w:cs="Arial"/>
          <w:color w:val="002060"/>
          <w:sz w:val="28"/>
          <w:szCs w:val="28"/>
        </w:rPr>
      </w:r>
    </w:p>
    <w:p>
      <w:pPr>
        <w:jc w:val="both"/>
        <w:spacing w:line="276" w:lineRule="auto"/>
        <w:tabs>
          <w:tab w:val="left" w:pos="851" w:leader="none"/>
        </w:tabs>
        <w:rPr>
          <w:rFonts w:ascii="Arial" w:hAnsi="Arial" w:eastAsia="Arial" w:cs="Arial"/>
          <w:color w:val="002060"/>
          <w:sz w:val="28"/>
          <w:szCs w:val="28"/>
        </w:rPr>
      </w:pPr>
      <w:r>
        <w:rPr>
          <w:rFonts w:ascii="Arial" w:hAnsi="Arial" w:eastAsia="Arial" w:cs="Arial"/>
          <w:color w:val="002060"/>
          <w:sz w:val="28"/>
          <w:szCs w:val="28"/>
        </w:rPr>
      </w:r>
      <w:r>
        <w:rPr>
          <w:rFonts w:ascii="Arial" w:hAnsi="Arial" w:eastAsia="Arial" w:cs="Arial"/>
          <w:color w:val="002060"/>
          <w:sz w:val="28"/>
          <w:szCs w:val="28"/>
        </w:rPr>
      </w:r>
    </w:p>
    <w:p>
      <w:pPr>
        <w:jc w:val="both"/>
        <w:spacing w:line="276" w:lineRule="auto"/>
        <w:tabs>
          <w:tab w:val="left" w:pos="851" w:leader="none"/>
        </w:tabs>
        <w:rPr>
          <w:rFonts w:ascii="Arial" w:hAnsi="Arial" w:eastAsia="Arial" w:cs="Arial"/>
          <w:b/>
          <w:bCs/>
          <w:color w:val="002060"/>
          <w:sz w:val="28"/>
          <w:szCs w:val="28"/>
        </w:rPr>
      </w:pPr>
      <w:r>
        <w:rPr>
          <w:rFonts w:ascii="Arial" w:hAnsi="Arial"/>
          <w:b/>
          <w:bCs/>
          <w:color w:val="002060"/>
          <w:sz w:val="28"/>
          <w:szCs w:val="28"/>
        </w:rPr>
        <w:t xml:space="preserve">III. Zwischenergebnis </w:t>
      </w:r>
      <w:r>
        <w:rPr>
          <w:rFonts w:ascii="Arial" w:hAnsi="Arial" w:eastAsia="Arial" w:cs="Arial"/>
          <w:b/>
          <w:bCs/>
          <w:color w:val="002060"/>
          <w:sz w:val="28"/>
          <w:szCs w:val="28"/>
        </w:rPr>
      </w:r>
    </w:p>
    <w:p>
      <w:pPr>
        <w:jc w:val="both"/>
        <w:spacing w:line="276" w:lineRule="auto"/>
        <w:tabs>
          <w:tab w:val="left" w:pos="851" w:leader="none"/>
        </w:tabs>
        <w:rPr>
          <w:rFonts w:ascii="Arial" w:hAnsi="Arial" w:eastAsia="Arial" w:cs="Arial"/>
          <w:color w:val="002060"/>
          <w:sz w:val="28"/>
          <w:szCs w:val="28"/>
        </w:rPr>
      </w:pPr>
      <w:r>
        <w:rPr>
          <w:rFonts w:ascii="Arial" w:hAnsi="Arial"/>
          <w:color w:val="002060"/>
          <w:sz w:val="28"/>
          <w:szCs w:val="28"/>
        </w:rPr>
        <w:t xml:space="preserve">K ist wirksam vom Vertrag zur</w:t>
      </w:r>
      <w:r>
        <w:rPr>
          <w:rFonts w:ascii="Arial" w:hAnsi="Arial"/>
          <w:color w:val="002060"/>
          <w:sz w:val="28"/>
          <w:szCs w:val="28"/>
        </w:rPr>
        <w:t xml:space="preserve">ü</w:t>
      </w:r>
      <w:r>
        <w:rPr>
          <w:rFonts w:ascii="Arial" w:hAnsi="Arial"/>
          <w:color w:val="002060"/>
          <w:sz w:val="28"/>
          <w:szCs w:val="28"/>
        </w:rPr>
        <w:t xml:space="preserve">ckgetreten.</w:t>
      </w:r>
      <w:r>
        <w:rPr>
          <w:rFonts w:ascii="Arial" w:hAnsi="Arial" w:eastAsia="Arial" w:cs="Arial"/>
          <w:color w:val="002060"/>
          <w:sz w:val="28"/>
          <w:szCs w:val="28"/>
        </w:rPr>
        <w:t xml:space="preserve"> </w:t>
      </w:r>
      <w:r>
        <w:rPr>
          <w:rFonts w:ascii="Arial" w:hAnsi="Arial"/>
          <w:color w:val="002060"/>
          <w:sz w:val="28"/>
          <w:szCs w:val="28"/>
        </w:rPr>
        <w:t xml:space="preserve">Der Zahlungsanspruch des V ist damit untergegangen.</w:t>
      </w:r>
      <w:r>
        <w:rPr>
          <w:rFonts w:ascii="Arial" w:hAnsi="Arial" w:eastAsia="Arial" w:cs="Arial"/>
          <w:color w:val="002060"/>
          <w:sz w:val="28"/>
          <w:szCs w:val="28"/>
        </w:rPr>
      </w:r>
    </w:p>
    <w:p>
      <w:pPr>
        <w:jc w:val="both"/>
        <w:spacing w:line="276" w:lineRule="auto"/>
        <w:tabs>
          <w:tab w:val="left" w:pos="851" w:leader="none"/>
        </w:tabs>
        <w:rPr>
          <w:rFonts w:ascii="Arial" w:hAnsi="Arial" w:eastAsia="Arial" w:cs="Arial"/>
          <w:color w:val="002060"/>
          <w:sz w:val="28"/>
          <w:szCs w:val="28"/>
        </w:rPr>
      </w:pPr>
      <w:r>
        <w:rPr>
          <w:rFonts w:ascii="Arial" w:hAnsi="Arial" w:eastAsia="Arial" w:cs="Arial"/>
          <w:color w:val="002060"/>
          <w:sz w:val="28"/>
          <w:szCs w:val="28"/>
        </w:rPr>
      </w:r>
      <w:r>
        <w:rPr>
          <w:rFonts w:ascii="Arial" w:hAnsi="Arial" w:eastAsia="Arial" w:cs="Arial"/>
          <w:color w:val="002060"/>
          <w:sz w:val="28"/>
          <w:szCs w:val="28"/>
        </w:rPr>
      </w:r>
    </w:p>
    <w:p>
      <w:pPr>
        <w:jc w:val="both"/>
        <w:spacing w:line="276" w:lineRule="auto"/>
        <w:tabs>
          <w:tab w:val="left" w:pos="851" w:leader="none"/>
        </w:tabs>
        <w:rPr>
          <w:rFonts w:ascii="Arial" w:hAnsi="Arial" w:eastAsia="Arial" w:cs="Arial"/>
          <w:b/>
          <w:bCs/>
          <w:color w:val="002060"/>
          <w:sz w:val="28"/>
          <w:szCs w:val="28"/>
        </w:rPr>
      </w:pPr>
      <w:r>
        <w:rPr>
          <w:rFonts w:ascii="Arial" w:hAnsi="Arial"/>
          <w:b/>
          <w:bCs/>
          <w:color w:val="002060"/>
          <w:sz w:val="28"/>
          <w:szCs w:val="28"/>
        </w:rPr>
        <w:t xml:space="preserve">C. Ergebnis</w:t>
      </w:r>
      <w:r>
        <w:rPr>
          <w:rFonts w:ascii="Arial" w:hAnsi="Arial" w:eastAsia="Arial" w:cs="Arial"/>
          <w:b/>
          <w:bCs/>
          <w:color w:val="002060"/>
          <w:sz w:val="28"/>
          <w:szCs w:val="28"/>
        </w:rPr>
      </w:r>
    </w:p>
    <w:p>
      <w:pPr>
        <w:jc w:val="both"/>
        <w:spacing w:line="276" w:lineRule="auto"/>
        <w:tabs>
          <w:tab w:val="left" w:pos="851" w:leader="none"/>
        </w:tabs>
      </w:pPr>
      <w:r>
        <w:rPr>
          <w:rFonts w:ascii="Arial" w:hAnsi="Arial"/>
          <w:color w:val="002060"/>
          <w:sz w:val="28"/>
          <w:szCs w:val="28"/>
        </w:rPr>
        <w:t xml:space="preserve">V hat </w:t>
      </w:r>
      <w:r>
        <w:rPr>
          <w:rFonts w:ascii="Arial" w:hAnsi="Arial"/>
          <w:color w:val="002060"/>
          <w:sz w:val="28"/>
          <w:szCs w:val="28"/>
        </w:rPr>
        <w:t xml:space="preserve">gegen K keinen Anspruch auf Zahlung von 10.000</w:t>
      </w:r>
      <w:r>
        <w:rPr>
          <w:rFonts w:ascii="Arial" w:hAnsi="Arial"/>
          <w:color w:val="002060"/>
          <w:sz w:val="28"/>
          <w:szCs w:val="28"/>
        </w:rPr>
        <w:t xml:space="preserve"> €</w:t>
      </w:r>
      <w:r>
        <w:rPr>
          <w:rFonts w:ascii="Arial" w:hAnsi="Arial"/>
          <w:color w:val="002060"/>
          <w:sz w:val="28"/>
          <w:szCs w:val="28"/>
        </w:rPr>
        <w:t xml:space="preserve">.</w:t>
      </w:r>
      <w:r>
        <w:rPr>
          <w:rFonts w:ascii="Arial Unicode MS" w:hAnsi="Arial Unicode MS" w:eastAsia="Arial Unicode MS" w:cs="Arial Unicode MS"/>
          <w:color w:val="002060"/>
          <w:sz w:val="28"/>
          <w:szCs w:val="28"/>
        </w:rPr>
        <w:br w:type="page" w:clear="all"/>
      </w:r>
      <w:r/>
    </w:p>
    <w:p>
      <w:pPr>
        <w:ind w:right="0"/>
        <w:jc w:val="center"/>
        <w:spacing w:line="276" w:lineRule="auto"/>
        <w:rPr>
          <w:rFonts w:ascii="Arial" w:hAnsi="Arial" w:eastAsia="Arial" w:cs="Arial"/>
          <w:b/>
          <w:bCs/>
          <w:color w:val="002060"/>
          <w:sz w:val="28"/>
          <w:szCs w:val="28"/>
          <w:lang w:val="it-IT"/>
        </w:rPr>
        <w:pBdr>
          <w:top w:val="single" w:color="000000" w:sz="4" w:space="0"/>
          <w:left w:val="single" w:color="000000" w:sz="4" w:space="0"/>
          <w:bottom w:val="single" w:color="000000" w:sz="4" w:space="0"/>
          <w:right w:val="single" w:color="000000" w:sz="4" w:space="0"/>
        </w:pBdr>
      </w:pPr>
      <w:r>
        <w:rPr>
          <w:rFonts w:ascii="Arial" w:hAnsi="Arial"/>
          <w:b/>
          <w:bCs/>
          <w:color w:val="002060"/>
          <w:sz w:val="28"/>
          <w:szCs w:val="28"/>
          <w:lang w:val="it-IT"/>
        </w:rPr>
        <w:t xml:space="preserve">Gliederungs</w:t>
      </w:r>
      <w:r>
        <w:rPr>
          <w:rFonts w:ascii="Arial" w:hAnsi="Arial"/>
          <w:b/>
          <w:bCs/>
          <w:color w:val="002060"/>
          <w:sz w:val="28"/>
          <w:szCs w:val="28"/>
          <w:lang w:val="it-IT"/>
        </w:rPr>
        <w:t xml:space="preserve">ü</w:t>
      </w:r>
      <w:r>
        <w:rPr>
          <w:rFonts w:ascii="Arial" w:hAnsi="Arial"/>
          <w:b/>
          <w:bCs/>
          <w:color w:val="002060"/>
          <w:sz w:val="28"/>
          <w:szCs w:val="28"/>
          <w:lang w:val="it-IT"/>
        </w:rPr>
        <w:t xml:space="preserve">bersicht</w:t>
      </w:r>
      <w:r>
        <w:rPr>
          <w:rFonts w:ascii="Arial" w:hAnsi="Arial" w:eastAsia="Arial" w:cs="Arial"/>
          <w:b/>
          <w:bCs/>
          <w:color w:val="002060"/>
          <w:sz w:val="28"/>
          <w:szCs w:val="28"/>
          <w:lang w:val="it-IT"/>
        </w:rPr>
      </w:r>
    </w:p>
    <w:p>
      <w:pPr>
        <w:jc w:val="both"/>
        <w:spacing w:line="276" w:lineRule="auto"/>
        <w:tabs>
          <w:tab w:val="left" w:pos="851" w:leader="none"/>
        </w:tabs>
        <w:rPr>
          <w:rFonts w:ascii="Arial" w:hAnsi="Arial" w:eastAsia="Arial" w:cs="Arial"/>
          <w:color w:val="002060"/>
          <w:sz w:val="28"/>
          <w:szCs w:val="28"/>
        </w:rPr>
      </w:pPr>
      <w:r>
        <w:rPr>
          <w:rFonts w:ascii="Arial" w:hAnsi="Arial" w:eastAsia="Arial" w:cs="Arial"/>
          <w:color w:val="002060"/>
          <w:sz w:val="28"/>
          <w:szCs w:val="28"/>
        </w:rPr>
      </w:r>
      <w:r>
        <w:rPr>
          <w:rFonts w:ascii="Arial" w:hAnsi="Arial" w:eastAsia="Arial" w:cs="Arial"/>
          <w:color w:val="002060"/>
          <w:sz w:val="28"/>
          <w:szCs w:val="28"/>
        </w:rPr>
      </w:r>
    </w:p>
    <w:p>
      <w:pPr>
        <w:jc w:val="both"/>
        <w:spacing w:line="276" w:lineRule="auto"/>
        <w:tabs>
          <w:tab w:val="left" w:pos="851" w:leader="none"/>
        </w:tabs>
        <w:rPr>
          <w:rFonts w:ascii="Arial" w:hAnsi="Arial" w:eastAsia="Arial" w:cs="Arial"/>
          <w:b/>
          <w:bCs/>
          <w:color w:val="002060"/>
          <w:sz w:val="28"/>
          <w:szCs w:val="28"/>
        </w:rPr>
      </w:pPr>
      <w:r>
        <w:rPr>
          <w:rFonts w:ascii="Arial" w:hAnsi="Arial"/>
          <w:b/>
          <w:bCs/>
          <w:color w:val="002060"/>
          <w:sz w:val="28"/>
          <w:szCs w:val="28"/>
        </w:rPr>
        <w:t xml:space="preserve">V gegen K auf Zahlung von 10.000 </w:t>
      </w:r>
      <w:r>
        <w:rPr>
          <w:rFonts w:ascii="Arial" w:hAnsi="Arial"/>
          <w:b/>
          <w:bCs/>
          <w:color w:val="002060"/>
          <w:sz w:val="28"/>
          <w:szCs w:val="28"/>
        </w:rPr>
        <w:t xml:space="preserve">€ </w:t>
      </w:r>
      <w:r>
        <w:rPr>
          <w:rFonts w:ascii="Arial" w:hAnsi="Arial"/>
          <w:b/>
          <w:bCs/>
          <w:color w:val="002060"/>
          <w:sz w:val="28"/>
          <w:szCs w:val="28"/>
        </w:rPr>
        <w:t xml:space="preserve">aus </w:t>
      </w:r>
      <w:r>
        <w:rPr>
          <w:rFonts w:ascii="Arial" w:hAnsi="Arial"/>
          <w:b/>
          <w:bCs/>
          <w:color w:val="002060"/>
          <w:sz w:val="28"/>
          <w:szCs w:val="28"/>
        </w:rPr>
        <w:t xml:space="preserve">§ </w:t>
      </w:r>
      <w:r>
        <w:rPr>
          <w:rFonts w:ascii="Arial" w:hAnsi="Arial"/>
          <w:b/>
          <w:bCs/>
          <w:color w:val="002060"/>
          <w:sz w:val="28"/>
          <w:szCs w:val="28"/>
        </w:rPr>
        <w:t xml:space="preserve">433 II BGB (+)</w:t>
      </w:r>
      <w:r>
        <w:rPr>
          <w:rFonts w:ascii="Arial" w:hAnsi="Arial" w:eastAsia="Arial" w:cs="Arial"/>
          <w:b/>
          <w:bCs/>
          <w:color w:val="002060"/>
          <w:sz w:val="28"/>
          <w:szCs w:val="28"/>
        </w:rPr>
      </w:r>
    </w:p>
    <w:p>
      <w:pPr>
        <w:jc w:val="both"/>
        <w:spacing w:line="276" w:lineRule="auto"/>
        <w:tabs>
          <w:tab w:val="left" w:pos="851" w:leader="none"/>
        </w:tabs>
        <w:rPr>
          <w:rFonts w:ascii="Arial" w:hAnsi="Arial" w:eastAsia="Arial" w:cs="Arial"/>
          <w:b/>
          <w:bCs/>
          <w:color w:val="002060"/>
          <w:sz w:val="28"/>
          <w:szCs w:val="28"/>
        </w:rPr>
      </w:pPr>
      <w:r>
        <w:rPr>
          <w:rFonts w:ascii="Arial" w:hAnsi="Arial" w:eastAsia="Arial" w:cs="Arial"/>
          <w:b/>
          <w:bCs/>
          <w:color w:val="002060"/>
          <w:sz w:val="28"/>
          <w:szCs w:val="28"/>
        </w:rPr>
      </w:r>
      <w:r>
        <w:rPr>
          <w:rFonts w:ascii="Arial" w:hAnsi="Arial" w:eastAsia="Arial" w:cs="Arial"/>
          <w:b/>
          <w:bCs/>
          <w:color w:val="002060"/>
          <w:sz w:val="28"/>
          <w:szCs w:val="28"/>
        </w:rPr>
      </w:r>
    </w:p>
    <w:p>
      <w:pPr>
        <w:pStyle w:val="763"/>
        <w:numPr>
          <w:ilvl w:val="0"/>
          <w:numId w:val="2"/>
        </w:numPr>
        <w:jc w:val="both"/>
        <w:spacing w:line="276" w:lineRule="auto"/>
        <w:rPr>
          <w:rFonts w:ascii="Arial" w:hAnsi="Arial"/>
          <w:b/>
          <w:bCs/>
          <w:color w:val="002060"/>
          <w:sz w:val="28"/>
          <w:szCs w:val="28"/>
        </w:rPr>
      </w:pPr>
      <w:r>
        <w:rPr>
          <w:rFonts w:ascii="Arial" w:hAnsi="Arial"/>
          <w:b/>
          <w:bCs/>
          <w:color w:val="002060"/>
          <w:sz w:val="28"/>
          <w:szCs w:val="28"/>
        </w:rPr>
        <w:t xml:space="preserve">Anspruch entstanden</w:t>
      </w:r>
      <w:r>
        <w:rPr>
          <w:rFonts w:ascii="Arial" w:hAnsi="Arial"/>
          <w:b/>
          <w:bCs/>
          <w:color w:val="002060"/>
          <w:sz w:val="28"/>
          <w:szCs w:val="28"/>
        </w:rPr>
      </w:r>
    </w:p>
    <w:p>
      <w:pPr>
        <w:pStyle w:val="763"/>
        <w:numPr>
          <w:ilvl w:val="0"/>
          <w:numId w:val="4"/>
        </w:numPr>
        <w:jc w:val="both"/>
        <w:spacing w:line="276" w:lineRule="auto"/>
        <w:rPr>
          <w:rFonts w:ascii="Arial" w:hAnsi="Arial"/>
          <w:color w:val="002060"/>
          <w:sz w:val="28"/>
          <w:szCs w:val="28"/>
        </w:rPr>
      </w:pPr>
      <w:r>
        <w:rPr>
          <w:rFonts w:ascii="Arial" w:hAnsi="Arial"/>
          <w:color w:val="002060"/>
          <w:sz w:val="28"/>
          <w:szCs w:val="28"/>
        </w:rPr>
        <w:t xml:space="preserve">Rechtsnatur der Inzahlungnahme</w:t>
      </w:r>
      <w:r>
        <w:rPr>
          <w:rFonts w:ascii="Arial" w:hAnsi="Arial"/>
          <w:color w:val="002060"/>
          <w:sz w:val="28"/>
          <w:szCs w:val="28"/>
        </w:rPr>
      </w:r>
    </w:p>
    <w:p>
      <w:pPr>
        <w:pStyle w:val="763"/>
        <w:numPr>
          <w:ilvl w:val="0"/>
          <w:numId w:val="6"/>
        </w:numPr>
        <w:jc w:val="both"/>
        <w:spacing w:line="276" w:lineRule="auto"/>
        <w:rPr>
          <w:rFonts w:ascii="Arial" w:hAnsi="Arial"/>
          <w:color w:val="002060"/>
          <w:sz w:val="28"/>
          <w:szCs w:val="28"/>
        </w:rPr>
      </w:pPr>
      <w:r>
        <w:rPr>
          <w:rFonts w:ascii="Arial" w:hAnsi="Arial"/>
          <w:color w:val="002060"/>
          <w:sz w:val="28"/>
          <w:szCs w:val="28"/>
        </w:rPr>
        <w:t xml:space="preserve">Typengemischter Vertrag</w:t>
      </w:r>
      <w:r>
        <w:rPr>
          <w:rFonts w:ascii="Arial" w:hAnsi="Arial"/>
          <w:color w:val="002060"/>
          <w:sz w:val="28"/>
          <w:szCs w:val="28"/>
        </w:rPr>
      </w:r>
    </w:p>
    <w:p>
      <w:pPr>
        <w:pStyle w:val="763"/>
        <w:numPr>
          <w:ilvl w:val="0"/>
          <w:numId w:val="6"/>
        </w:numPr>
        <w:jc w:val="both"/>
        <w:spacing w:line="276" w:lineRule="auto"/>
        <w:rPr>
          <w:rFonts w:ascii="Arial" w:hAnsi="Arial"/>
          <w:color w:val="002060"/>
          <w:sz w:val="28"/>
          <w:szCs w:val="28"/>
        </w:rPr>
      </w:pPr>
      <w:r>
        <w:rPr>
          <w:rFonts w:ascii="Arial" w:hAnsi="Arial"/>
          <w:color w:val="002060"/>
          <w:sz w:val="28"/>
          <w:szCs w:val="28"/>
        </w:rPr>
        <w:t xml:space="preserve">Kauf mit Ersetzungsbefugnis </w:t>
      </w:r>
      <w:r>
        <w:rPr>
          <w:rFonts w:ascii="Arial" w:hAnsi="Arial"/>
          <w:color w:val="002060"/>
          <w:sz w:val="28"/>
          <w:szCs w:val="28"/>
        </w:rPr>
      </w:r>
    </w:p>
    <w:p>
      <w:pPr>
        <w:pStyle w:val="763"/>
        <w:numPr>
          <w:ilvl w:val="0"/>
          <w:numId w:val="6"/>
        </w:numPr>
        <w:jc w:val="both"/>
        <w:spacing w:line="276" w:lineRule="auto"/>
        <w:rPr>
          <w:rFonts w:ascii="Arial" w:hAnsi="Arial"/>
          <w:color w:val="002060"/>
          <w:sz w:val="28"/>
          <w:szCs w:val="28"/>
        </w:rPr>
      </w:pPr>
      <w:r>
        <w:rPr>
          <w:rFonts w:ascii="Arial" w:hAnsi="Arial"/>
          <w:color w:val="002060"/>
          <w:sz w:val="28"/>
          <w:szCs w:val="28"/>
        </w:rPr>
        <w:t xml:space="preserve">Streitentscheid</w:t>
      </w:r>
      <w:r>
        <w:rPr>
          <w:rFonts w:ascii="Arial" w:hAnsi="Arial"/>
          <w:color w:val="002060"/>
          <w:sz w:val="28"/>
          <w:szCs w:val="28"/>
        </w:rPr>
      </w:r>
    </w:p>
    <w:p>
      <w:pPr>
        <w:pStyle w:val="763"/>
        <w:numPr>
          <w:ilvl w:val="0"/>
          <w:numId w:val="7"/>
        </w:numPr>
        <w:jc w:val="both"/>
        <w:spacing w:line="276" w:lineRule="auto"/>
        <w:rPr>
          <w:rFonts w:ascii="Arial" w:hAnsi="Arial"/>
          <w:color w:val="002060"/>
          <w:sz w:val="28"/>
          <w:szCs w:val="28"/>
        </w:rPr>
      </w:pPr>
      <w:r>
        <w:rPr>
          <w:rFonts w:ascii="Arial" w:hAnsi="Arial"/>
          <w:color w:val="002060"/>
          <w:sz w:val="28"/>
          <w:szCs w:val="28"/>
        </w:rPr>
        <w:t xml:space="preserve">Zwischenergebnis </w:t>
      </w:r>
      <w:r>
        <w:rPr>
          <w:rFonts w:ascii="Arial" w:hAnsi="Arial"/>
          <w:color w:val="002060"/>
          <w:sz w:val="28"/>
          <w:szCs w:val="28"/>
        </w:rPr>
      </w:r>
    </w:p>
    <w:p>
      <w:pPr>
        <w:pStyle w:val="763"/>
        <w:numPr>
          <w:ilvl w:val="0"/>
          <w:numId w:val="8"/>
        </w:numPr>
        <w:jc w:val="both"/>
        <w:spacing w:line="276" w:lineRule="auto"/>
        <w:rPr>
          <w:rFonts w:ascii="Arial" w:hAnsi="Arial"/>
          <w:b/>
          <w:bCs/>
          <w:color w:val="002060"/>
          <w:sz w:val="28"/>
          <w:szCs w:val="28"/>
        </w:rPr>
      </w:pPr>
      <w:r>
        <w:rPr>
          <w:rFonts w:ascii="Arial" w:hAnsi="Arial"/>
          <w:b/>
          <w:bCs/>
          <w:color w:val="002060"/>
          <w:sz w:val="28"/>
          <w:szCs w:val="28"/>
        </w:rPr>
        <w:t xml:space="preserve">Anspruch untergegangen</w:t>
      </w:r>
      <w:r>
        <w:rPr>
          <w:rFonts w:ascii="Arial" w:hAnsi="Arial"/>
          <w:b/>
          <w:bCs/>
          <w:color w:val="002060"/>
          <w:sz w:val="28"/>
          <w:szCs w:val="28"/>
        </w:rPr>
      </w:r>
    </w:p>
    <w:p>
      <w:pPr>
        <w:pStyle w:val="763"/>
        <w:numPr>
          <w:ilvl w:val="0"/>
          <w:numId w:val="10"/>
        </w:numPr>
        <w:jc w:val="both"/>
        <w:spacing w:line="276" w:lineRule="auto"/>
        <w:rPr>
          <w:rFonts w:ascii="Arial" w:hAnsi="Arial"/>
          <w:color w:val="002060"/>
          <w:sz w:val="28"/>
          <w:szCs w:val="28"/>
        </w:rPr>
      </w:pPr>
      <w:r>
        <w:rPr>
          <w:rFonts w:ascii="Arial" w:hAnsi="Arial"/>
          <w:color w:val="002060"/>
          <w:sz w:val="28"/>
          <w:szCs w:val="28"/>
        </w:rPr>
        <w:t xml:space="preserve">§ </w:t>
      </w:r>
      <w:r>
        <w:rPr>
          <w:rFonts w:ascii="Arial" w:hAnsi="Arial"/>
          <w:color w:val="002060"/>
          <w:sz w:val="28"/>
          <w:szCs w:val="28"/>
        </w:rPr>
        <w:t xml:space="preserve">275 I BGB (-)</w:t>
      </w:r>
      <w:r>
        <w:rPr>
          <w:rFonts w:ascii="Arial" w:hAnsi="Arial"/>
          <w:color w:val="002060"/>
          <w:sz w:val="28"/>
          <w:szCs w:val="28"/>
        </w:rPr>
      </w:r>
    </w:p>
    <w:p>
      <w:pPr>
        <w:pStyle w:val="763"/>
        <w:numPr>
          <w:ilvl w:val="0"/>
          <w:numId w:val="10"/>
        </w:numPr>
        <w:jc w:val="both"/>
        <w:spacing w:line="276" w:lineRule="auto"/>
        <w:rPr>
          <w:rFonts w:ascii="Arial" w:hAnsi="Arial"/>
          <w:color w:val="002060"/>
          <w:sz w:val="28"/>
          <w:szCs w:val="28"/>
        </w:rPr>
      </w:pPr>
      <w:r>
        <w:rPr>
          <w:rFonts w:ascii="Arial" w:hAnsi="Arial"/>
          <w:color w:val="002060"/>
          <w:sz w:val="28"/>
          <w:szCs w:val="28"/>
        </w:rPr>
        <w:t xml:space="preserve">§ </w:t>
      </w:r>
      <w:r>
        <w:rPr>
          <w:rFonts w:ascii="Arial" w:hAnsi="Arial"/>
          <w:color w:val="002060"/>
          <w:sz w:val="28"/>
          <w:szCs w:val="28"/>
        </w:rPr>
        <w:t xml:space="preserve">346 I BGB</w:t>
      </w:r>
      <w:r>
        <w:rPr>
          <w:rFonts w:ascii="Arial" w:hAnsi="Arial"/>
          <w:color w:val="002060"/>
          <w:sz w:val="28"/>
          <w:szCs w:val="28"/>
        </w:rPr>
      </w:r>
    </w:p>
    <w:p>
      <w:pPr>
        <w:pStyle w:val="763"/>
        <w:numPr>
          <w:ilvl w:val="0"/>
          <w:numId w:val="12"/>
        </w:numPr>
        <w:jc w:val="both"/>
        <w:spacing w:line="276" w:lineRule="auto"/>
        <w:rPr>
          <w:rFonts w:ascii="Arial" w:hAnsi="Arial"/>
          <w:color w:val="002060"/>
          <w:sz w:val="28"/>
          <w:szCs w:val="28"/>
        </w:rPr>
      </w:pPr>
      <w:r>
        <w:rPr>
          <w:rFonts w:ascii="Arial" w:hAnsi="Arial"/>
          <w:color w:val="002060"/>
          <w:sz w:val="28"/>
          <w:szCs w:val="28"/>
        </w:rPr>
        <w:t xml:space="preserve">R</w:t>
      </w:r>
      <w:r>
        <w:rPr>
          <w:rFonts w:ascii="Arial" w:hAnsi="Arial"/>
          <w:color w:val="002060"/>
          <w:sz w:val="28"/>
          <w:szCs w:val="28"/>
        </w:rPr>
        <w:t xml:space="preserve">ü</w:t>
      </w:r>
      <w:r>
        <w:rPr>
          <w:rFonts w:ascii="Arial" w:hAnsi="Arial"/>
          <w:color w:val="002060"/>
          <w:sz w:val="28"/>
          <w:szCs w:val="28"/>
        </w:rPr>
        <w:t xml:space="preserve">cktrittserkl</w:t>
      </w:r>
      <w:r>
        <w:rPr>
          <w:rFonts w:ascii="Arial" w:hAnsi="Arial"/>
          <w:color w:val="002060"/>
          <w:sz w:val="28"/>
          <w:szCs w:val="28"/>
        </w:rPr>
        <w:t xml:space="preserve">ä</w:t>
      </w:r>
      <w:r>
        <w:rPr>
          <w:rFonts w:ascii="Arial" w:hAnsi="Arial"/>
          <w:color w:val="002060"/>
          <w:sz w:val="28"/>
          <w:szCs w:val="28"/>
        </w:rPr>
        <w:t xml:space="preserve">rung, </w:t>
      </w:r>
      <w:r>
        <w:rPr>
          <w:rFonts w:ascii="Arial" w:hAnsi="Arial"/>
          <w:color w:val="002060"/>
          <w:sz w:val="28"/>
          <w:szCs w:val="28"/>
        </w:rPr>
        <w:t xml:space="preserve">§ </w:t>
      </w:r>
      <w:r>
        <w:rPr>
          <w:rFonts w:ascii="Arial" w:hAnsi="Arial"/>
          <w:color w:val="002060"/>
          <w:sz w:val="28"/>
          <w:szCs w:val="28"/>
        </w:rPr>
        <w:t xml:space="preserve">349 BGB (+)</w:t>
      </w:r>
      <w:r>
        <w:rPr>
          <w:rFonts w:ascii="Arial" w:hAnsi="Arial"/>
          <w:color w:val="002060"/>
          <w:sz w:val="28"/>
          <w:szCs w:val="28"/>
        </w:rPr>
      </w:r>
    </w:p>
    <w:p>
      <w:pPr>
        <w:pStyle w:val="763"/>
        <w:numPr>
          <w:ilvl w:val="0"/>
          <w:numId w:val="12"/>
        </w:numPr>
        <w:jc w:val="both"/>
        <w:spacing w:line="276" w:lineRule="auto"/>
        <w:rPr>
          <w:rFonts w:ascii="Arial" w:hAnsi="Arial"/>
          <w:color w:val="002060"/>
          <w:sz w:val="28"/>
          <w:szCs w:val="28"/>
        </w:rPr>
      </w:pPr>
      <w:r>
        <w:rPr>
          <w:rFonts w:ascii="Arial" w:hAnsi="Arial"/>
          <w:color w:val="002060"/>
          <w:sz w:val="28"/>
          <w:szCs w:val="28"/>
        </w:rPr>
        <w:t xml:space="preserve">R</w:t>
      </w:r>
      <w:r>
        <w:rPr>
          <w:rFonts w:ascii="Arial" w:hAnsi="Arial"/>
          <w:color w:val="002060"/>
          <w:sz w:val="28"/>
          <w:szCs w:val="28"/>
        </w:rPr>
        <w:t xml:space="preserve">ü</w:t>
      </w:r>
      <w:r>
        <w:rPr>
          <w:rFonts w:ascii="Arial" w:hAnsi="Arial"/>
          <w:color w:val="002060"/>
          <w:sz w:val="28"/>
          <w:szCs w:val="28"/>
        </w:rPr>
        <w:t xml:space="preserve">cktrittsgrund, </w:t>
      </w:r>
      <w:r>
        <w:rPr>
          <w:rFonts w:ascii="Arial" w:hAnsi="Arial"/>
          <w:color w:val="002060"/>
          <w:sz w:val="28"/>
          <w:szCs w:val="28"/>
        </w:rPr>
        <w:t xml:space="preserve">§ </w:t>
      </w:r>
      <w:r>
        <w:rPr>
          <w:rFonts w:ascii="Arial" w:hAnsi="Arial"/>
          <w:color w:val="002060"/>
          <w:sz w:val="28"/>
          <w:szCs w:val="28"/>
        </w:rPr>
        <w:t xml:space="preserve">313 III 1 BGB</w:t>
      </w:r>
      <w:r>
        <w:rPr>
          <w:rFonts w:ascii="Arial" w:hAnsi="Arial"/>
          <w:color w:val="002060"/>
          <w:sz w:val="28"/>
          <w:szCs w:val="28"/>
        </w:rPr>
      </w:r>
    </w:p>
    <w:p>
      <w:pPr>
        <w:pStyle w:val="763"/>
        <w:numPr>
          <w:ilvl w:val="0"/>
          <w:numId w:val="14"/>
        </w:numPr>
        <w:jc w:val="both"/>
        <w:spacing w:line="276" w:lineRule="auto"/>
        <w:rPr>
          <w:rFonts w:ascii="Arial" w:hAnsi="Arial"/>
          <w:color w:val="002060"/>
          <w:sz w:val="28"/>
          <w:szCs w:val="28"/>
        </w:rPr>
      </w:pPr>
      <w:r>
        <w:rPr>
          <w:rFonts w:ascii="Arial" w:hAnsi="Arial"/>
          <w:color w:val="002060"/>
          <w:sz w:val="28"/>
          <w:szCs w:val="28"/>
        </w:rPr>
        <w:t xml:space="preserve">Reales Element (+)</w:t>
      </w:r>
      <w:r>
        <w:rPr>
          <w:rFonts w:ascii="Arial" w:hAnsi="Arial"/>
          <w:color w:val="002060"/>
          <w:sz w:val="28"/>
          <w:szCs w:val="28"/>
        </w:rPr>
      </w:r>
    </w:p>
    <w:p>
      <w:pPr>
        <w:pStyle w:val="763"/>
        <w:numPr>
          <w:ilvl w:val="0"/>
          <w:numId w:val="14"/>
        </w:numPr>
        <w:jc w:val="both"/>
        <w:spacing w:line="276" w:lineRule="auto"/>
        <w:rPr>
          <w:rFonts w:ascii="Arial" w:hAnsi="Arial"/>
          <w:color w:val="002060"/>
          <w:sz w:val="28"/>
          <w:szCs w:val="28"/>
        </w:rPr>
      </w:pPr>
      <w:r>
        <w:rPr>
          <w:rFonts w:ascii="Arial" w:hAnsi="Arial"/>
          <w:color w:val="002060"/>
          <w:sz w:val="28"/>
          <w:szCs w:val="28"/>
        </w:rPr>
        <w:t xml:space="preserve">Hypothetisches Element (+)</w:t>
      </w:r>
      <w:r>
        <w:rPr>
          <w:rFonts w:ascii="Arial" w:hAnsi="Arial"/>
          <w:color w:val="002060"/>
          <w:sz w:val="28"/>
          <w:szCs w:val="28"/>
        </w:rPr>
      </w:r>
    </w:p>
    <w:p>
      <w:pPr>
        <w:pStyle w:val="763"/>
        <w:numPr>
          <w:ilvl w:val="0"/>
          <w:numId w:val="14"/>
        </w:numPr>
        <w:jc w:val="both"/>
        <w:spacing w:line="276" w:lineRule="auto"/>
        <w:rPr>
          <w:rFonts w:ascii="Arial" w:hAnsi="Arial"/>
          <w:color w:val="002060"/>
          <w:sz w:val="28"/>
          <w:szCs w:val="28"/>
        </w:rPr>
      </w:pPr>
      <w:r>
        <w:rPr>
          <w:rFonts w:ascii="Arial" w:hAnsi="Arial"/>
          <w:color w:val="002060"/>
          <w:sz w:val="28"/>
          <w:szCs w:val="28"/>
        </w:rPr>
        <w:t xml:space="preserve">Normatives Element (+)</w:t>
      </w:r>
      <w:r>
        <w:rPr>
          <w:rFonts w:ascii="Arial" w:hAnsi="Arial"/>
          <w:color w:val="002060"/>
          <w:sz w:val="28"/>
          <w:szCs w:val="28"/>
        </w:rPr>
      </w:r>
    </w:p>
    <w:p>
      <w:pPr>
        <w:pStyle w:val="763"/>
        <w:numPr>
          <w:ilvl w:val="0"/>
          <w:numId w:val="15"/>
        </w:numPr>
        <w:jc w:val="both"/>
        <w:spacing w:line="276" w:lineRule="auto"/>
        <w:rPr>
          <w:rFonts w:ascii="Arial" w:hAnsi="Arial"/>
          <w:color w:val="002060"/>
          <w:sz w:val="28"/>
          <w:szCs w:val="28"/>
        </w:rPr>
      </w:pPr>
      <w:r>
        <w:rPr>
          <w:rFonts w:ascii="Arial" w:hAnsi="Arial"/>
          <w:color w:val="002060"/>
          <w:sz w:val="28"/>
          <w:szCs w:val="28"/>
        </w:rPr>
        <w:t xml:space="preserve">Zwischenergebnis</w:t>
      </w:r>
      <w:r>
        <w:rPr>
          <w:rFonts w:ascii="Arial" w:hAnsi="Arial"/>
          <w:color w:val="002060"/>
          <w:sz w:val="28"/>
          <w:szCs w:val="28"/>
        </w:rPr>
      </w:r>
    </w:p>
    <w:p>
      <w:pPr>
        <w:pStyle w:val="763"/>
        <w:numPr>
          <w:ilvl w:val="0"/>
          <w:numId w:val="16"/>
        </w:numPr>
        <w:jc w:val="both"/>
        <w:spacing w:line="276" w:lineRule="auto"/>
        <w:rPr>
          <w:rFonts w:ascii="Arial" w:hAnsi="Arial"/>
          <w:b/>
          <w:bCs/>
          <w:color w:val="002060"/>
          <w:sz w:val="28"/>
          <w:szCs w:val="28"/>
        </w:rPr>
      </w:pPr>
      <w:r>
        <w:rPr>
          <w:rFonts w:ascii="Arial" w:hAnsi="Arial"/>
          <w:b/>
          <w:bCs/>
          <w:color w:val="002060"/>
          <w:sz w:val="28"/>
          <w:szCs w:val="28"/>
        </w:rPr>
        <w:t xml:space="preserve">Ergebnis</w:t>
      </w:r>
      <w:r>
        <w:rPr>
          <w:rFonts w:ascii="Arial" w:hAnsi="Arial"/>
          <w:b/>
          <w:bCs/>
          <w:color w:val="002060"/>
          <w:sz w:val="28"/>
          <w:szCs w:val="28"/>
        </w:rPr>
      </w:r>
    </w:p>
    <w:sectPr>
      <w:headerReference w:type="default" r:id="rId9"/>
      <w:headerReference w:type="first" r:id="rId10"/>
      <w:footerReference w:type="default" r:id="rId11"/>
      <w:footerReference w:type="first" r:id="rId12"/>
      <w:footnotePr/>
      <w:endnotePr/>
      <w:type w:val="nextPage"/>
      <w:pgSz w:w="11900" w:h="16840" w:orient="portrait"/>
      <w:pgMar w:top="0" w:right="567" w:bottom="567" w:left="1418" w:header="2268" w:footer="567" w:gutter="0"/>
      <w:cols w:num="1" w:sep="0" w:space="720"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240" w:lineRule="auto"/>
      </w:pPr>
      <w:r>
        <w:separator/>
      </w:r>
      <w:r/>
    </w:p>
  </w:endnote>
  <w:endnote w:type="continuationSeparator" w:id="0">
    <w:p>
      <w:pPr>
        <w:spacing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ubFlama-Medium">
    <w:panose1 w:val="020B0603030804020204"/>
  </w:font>
  <w:font w:name="Courier New">
    <w:panose1 w:val="02070309020205020404"/>
  </w:font>
  <w:font w:name="Symbol">
    <w:panose1 w:val="05010000000000000000"/>
  </w:font>
  <w:font w:name="Wingdings">
    <w:panose1 w:val="05010000000000000000"/>
  </w:font>
  <w:font w:name="RubFlama">
    <w:panose1 w:val="020B0603030804020204"/>
  </w:font>
  <w:font w:name="Helvetica Neue">
    <w:panose1 w:val="020B0603030804020204"/>
  </w:font>
  <w:font w:name="RUB Scala MZ">
    <w:panose1 w:val="020B0603030804020204"/>
  </w:font>
  <w:font w:name="Arial">
    <w:panose1 w:val="020B0604020202020204"/>
  </w:font>
  <w:font w:name="Arial Unicode MS">
    <w:panose1 w:val="020B0604020202020204"/>
  </w:font>
  <w:font w:name="Times New Roman">
    <w:panose1 w:val="02020603050405020304"/>
  </w:font>
  <w:font w:name="Calibri">
    <w:panose1 w:val="020F050202020403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60"/>
    </w:pPr>
    <w:r>
      <w:rPr>
        <w:b/>
        <w:bCs/>
      </w:rPr>
      <w:t xml:space="preserve">SEITE</w:t>
    </w:r>
    <w:r>
      <w:rPr>
        <w:rFonts w:ascii="RubFlama-Medium" w:hAnsi="RubFlama-Medium" w:eastAsia="RubFlama-Medium" w:cs="RubFlama-Medium"/>
      </w:rPr>
      <w:t xml:space="preserve"> </w:t>
    </w:r>
    <w:r>
      <w:fldChar w:fldCharType="begin"/>
    </w:r>
    <w:r>
      <w:instrText xml:space="preserve"> PAGE </w:instrText>
    </w:r>
    <w:r>
      <w:fldChar w:fldCharType="separate"/>
    </w:r>
    <w:r>
      <w:t xml:space="preserve">1</w:t>
    </w:r>
    <w:r>
      <w:fldChar w:fldCharType="end"/>
    </w:r>
    <w:r>
      <w:t xml:space="preserve"> | </w:t>
    </w:r>
    <w:r>
      <w:fldChar w:fldCharType="begin"/>
    </w:r>
    <w:r>
      <w:instrText xml:space="preserve"> NUMPAGES </w:instrText>
    </w:r>
    <w:r>
      <w:fldChar w:fldCharType="separate"/>
    </w:r>
    <w:r>
      <w:t xml:space="preserve">1</w:t>
    </w:r>
    <w:r>
      <w:fldChar w:fldCharType="end"/>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62"/>
      <w:ind w:right="0"/>
      <w:jc w:val="left"/>
      <w:spacing w:line="240" w:lineRule="auto"/>
    </w:pPr>
    <w:r>
      <w:tab/>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240" w:lineRule="auto"/>
      </w:pPr>
      <w:r>
        <w:separator/>
      </w:r>
      <w:r/>
    </w:p>
  </w:footnote>
  <w:footnote w:type="continuationSeparator" w:id="0">
    <w:p>
      <w:pPr>
        <w:spacing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59"/>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61"/>
    </w:pPr>
    <w:r>
      <mc:AlternateContent>
        <mc:Choice Requires="wpg">
          <w:drawing>
            <wp:anchor xmlns:wp="http://schemas.openxmlformats.org/drawingml/2006/wordprocessingDrawing" xmlns:wp14="http://schemas.microsoft.com/office/word/2010/wordprocessingDrawing" distT="152400" distB="152400" distL="152400" distR="152400" simplePos="0" relativeHeight="251658240" behindDoc="1" locked="0" layoutInCell="1" allowOverlap="1">
              <wp:simplePos x="0" y="0"/>
              <wp:positionH relativeFrom="page">
                <wp:posOffset>5137784</wp:posOffset>
              </wp:positionH>
              <wp:positionV relativeFrom="page">
                <wp:posOffset>540384</wp:posOffset>
              </wp:positionV>
              <wp:extent cx="2051686" cy="407670"/>
              <wp:effectExtent l="0" t="0" r="0" b="0"/>
              <wp:wrapNone/>
              <wp:docPr id="1" name="officeArt object" descr="Logo_RUB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Logo_RUB_SCHWARZ" descr="Logo_RUB_SCHWARZ"/>
                      <pic:cNvPicPr>
                        <a:picLocks noChangeAspect="1"/>
                      </pic:cNvPicPr>
                      <pic:nvPr/>
                    </pic:nvPicPr>
                    <pic:blipFill>
                      <a:blip r:embed="rId1"/>
                      <a:stretch/>
                    </pic:blipFill>
                    <pic:spPr bwMode="auto">
                      <a:xfrm>
                        <a:off x="0" y="0"/>
                        <a:ext cx="2051686" cy="407670"/>
                      </a:xfrm>
                      <a:prstGeom prst="rect">
                        <a:avLst/>
                      </a:prstGeom>
                      <a:ln w="12700" cap="flat">
                        <a:noFill/>
                        <a:miter lim="400000"/>
                      </a:ln>
                      <a:effectLst/>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251658240;o:allowoverlap:true;o:allowincell:true;mso-position-horizontal-relative:page;margin-left:404.55pt;mso-position-horizontal:absolute;mso-position-vertical-relative:page;margin-top:42.55pt;mso-position-vertical:absolute;width:161.55pt;height:32.10pt;mso-wrap-distance-left:12.00pt;mso-wrap-distance-top:12.00pt;mso-wrap-distance-right:12.00pt;mso-wrap-distance-bottom:12.00pt;" stroked="f" strokeweight="1.00pt">
              <v:path textboxrect="0,0,0,0"/>
              <v:imagedata r:id="rId1" o:title=""/>
            </v:shape>
          </w:pict>
        </mc:Fallback>
      </mc:AlternateContent>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styleLink w:val="765"/>
    <w:lvl w:ilvl="0">
      <w:start w:val="1"/>
      <w:numFmt w:val="upperRoman"/>
      <w:pStyle w:val="765"/>
      <w:isLgl w:val="false"/>
      <w:suff w:val="tab"/>
      <w:lvlText w:val="%1."/>
      <w:lvlJc w:val="left"/>
      <w:pPr>
        <w:ind w:left="851" w:hanging="374"/>
        <w:tabs>
          <w:tab w:val="left" w:pos="1276" w:leader="none"/>
        </w:tabs>
      </w:pPr>
      <w:rPr>
        <w:rFonts w:hAnsi="Arial Unicode MS"/>
        <w:caps w:val="0"/>
        <w:smallCaps w:val="0"/>
        <w:strike w:val="0"/>
        <w:spacing w:val="0"/>
        <w:position w:val="0"/>
        <w:highlight w:val="none"/>
        <w:vertAlign w:val="baseline"/>
      </w:rPr>
    </w:lvl>
    <w:lvl w:ilvl="1">
      <w:start w:val="1"/>
      <w:numFmt w:val="lowerLetter"/>
      <w:isLgl w:val="false"/>
      <w:suff w:val="nothing"/>
      <w:lvlText w:val="%2."/>
      <w:lvlJc w:val="left"/>
      <w:pPr>
        <w:ind w:left="1571" w:hanging="218"/>
        <w:tabs>
          <w:tab w:val="left" w:pos="1276" w:leader="none"/>
        </w:tabs>
      </w:pPr>
      <w:rPr>
        <w:rFonts w:hAnsi="Arial Unicode MS"/>
        <w:caps w:val="0"/>
        <w:smallCaps w:val="0"/>
        <w:strike w:val="0"/>
        <w:spacing w:val="0"/>
        <w:position w:val="0"/>
        <w:highlight w:val="none"/>
        <w:vertAlign w:val="baseline"/>
      </w:rPr>
    </w:lvl>
    <w:lvl w:ilvl="2">
      <w:start w:val="1"/>
      <w:numFmt w:val="lowerRoman"/>
      <w:isLgl w:val="false"/>
      <w:suff w:val="nothing"/>
      <w:lvlText w:val="%3."/>
      <w:lvlJc w:val="left"/>
      <w:pPr>
        <w:ind w:left="2291" w:hanging="194"/>
        <w:tabs>
          <w:tab w:val="left" w:pos="1276" w:leader="none"/>
        </w:tabs>
      </w:pPr>
      <w:rPr>
        <w:rFonts w:hAnsi="Arial Unicode MS"/>
        <w:caps w:val="0"/>
        <w:smallCaps w:val="0"/>
        <w:strike w:val="0"/>
        <w:spacing w:val="0"/>
        <w:position w:val="0"/>
        <w:highlight w:val="none"/>
        <w:vertAlign w:val="baseline"/>
      </w:rPr>
    </w:lvl>
    <w:lvl w:ilvl="3">
      <w:start w:val="1"/>
      <w:numFmt w:val="decimal"/>
      <w:isLgl w:val="false"/>
      <w:suff w:val="nothing"/>
      <w:lvlText w:val="%4."/>
      <w:lvlJc w:val="left"/>
      <w:pPr>
        <w:ind w:left="3011" w:hanging="218"/>
        <w:tabs>
          <w:tab w:val="left" w:pos="1276" w:leader="none"/>
        </w:tabs>
      </w:pPr>
      <w:rPr>
        <w:rFonts w:hAnsi="Arial Unicode MS"/>
        <w:caps w:val="0"/>
        <w:smallCaps w:val="0"/>
        <w:strike w:val="0"/>
        <w:spacing w:val="0"/>
        <w:position w:val="0"/>
        <w:highlight w:val="none"/>
        <w:vertAlign w:val="baseline"/>
      </w:rPr>
    </w:lvl>
    <w:lvl w:ilvl="4">
      <w:start w:val="1"/>
      <w:numFmt w:val="lowerLetter"/>
      <w:isLgl w:val="false"/>
      <w:suff w:val="nothing"/>
      <w:lvlText w:val="%5."/>
      <w:lvlJc w:val="left"/>
      <w:pPr>
        <w:ind w:left="3731" w:hanging="218"/>
        <w:tabs>
          <w:tab w:val="left" w:pos="1276" w:leader="none"/>
        </w:tabs>
      </w:pPr>
      <w:rPr>
        <w:rFonts w:hAnsi="Arial Unicode MS"/>
        <w:caps w:val="0"/>
        <w:smallCaps w:val="0"/>
        <w:strike w:val="0"/>
        <w:spacing w:val="0"/>
        <w:position w:val="0"/>
        <w:highlight w:val="none"/>
        <w:vertAlign w:val="baseline"/>
      </w:rPr>
    </w:lvl>
    <w:lvl w:ilvl="5">
      <w:start w:val="1"/>
      <w:numFmt w:val="lowerRoman"/>
      <w:isLgl w:val="false"/>
      <w:suff w:val="nothing"/>
      <w:lvlText w:val="%6."/>
      <w:lvlJc w:val="left"/>
      <w:pPr>
        <w:ind w:left="4451" w:hanging="194"/>
        <w:tabs>
          <w:tab w:val="left" w:pos="1276" w:leader="none"/>
        </w:tabs>
      </w:pPr>
      <w:rPr>
        <w:rFonts w:hAnsi="Arial Unicode MS"/>
        <w:caps w:val="0"/>
        <w:smallCaps w:val="0"/>
        <w:strike w:val="0"/>
        <w:spacing w:val="0"/>
        <w:position w:val="0"/>
        <w:highlight w:val="none"/>
        <w:vertAlign w:val="baseline"/>
      </w:rPr>
    </w:lvl>
    <w:lvl w:ilvl="6">
      <w:start w:val="1"/>
      <w:numFmt w:val="decimal"/>
      <w:isLgl w:val="false"/>
      <w:suff w:val="nothing"/>
      <w:lvlText w:val="%7."/>
      <w:lvlJc w:val="left"/>
      <w:pPr>
        <w:ind w:left="5171" w:hanging="218"/>
        <w:tabs>
          <w:tab w:val="left" w:pos="1276" w:leader="none"/>
        </w:tabs>
      </w:pPr>
      <w:rPr>
        <w:rFonts w:hAnsi="Arial Unicode MS"/>
        <w:caps w:val="0"/>
        <w:smallCaps w:val="0"/>
        <w:strike w:val="0"/>
        <w:spacing w:val="0"/>
        <w:position w:val="0"/>
        <w:highlight w:val="none"/>
        <w:vertAlign w:val="baseline"/>
      </w:rPr>
    </w:lvl>
    <w:lvl w:ilvl="7">
      <w:start w:val="1"/>
      <w:numFmt w:val="lowerLetter"/>
      <w:isLgl w:val="false"/>
      <w:suff w:val="nothing"/>
      <w:lvlText w:val="%8."/>
      <w:lvlJc w:val="left"/>
      <w:pPr>
        <w:ind w:left="5891" w:hanging="218"/>
        <w:tabs>
          <w:tab w:val="left" w:pos="1276" w:leader="none"/>
        </w:tabs>
      </w:pPr>
      <w:rPr>
        <w:rFonts w:hAnsi="Arial Unicode MS"/>
        <w:caps w:val="0"/>
        <w:smallCaps w:val="0"/>
        <w:strike w:val="0"/>
        <w:spacing w:val="0"/>
        <w:position w:val="0"/>
        <w:highlight w:val="none"/>
        <w:vertAlign w:val="baseline"/>
      </w:rPr>
    </w:lvl>
    <w:lvl w:ilvl="8">
      <w:start w:val="1"/>
      <w:numFmt w:val="lowerRoman"/>
      <w:isLgl w:val="false"/>
      <w:suff w:val="nothing"/>
      <w:lvlText w:val="%9."/>
      <w:lvlJc w:val="left"/>
      <w:pPr>
        <w:ind w:left="6611" w:hanging="194"/>
        <w:tabs>
          <w:tab w:val="left" w:pos="1276" w:leader="none"/>
        </w:tabs>
      </w:pPr>
      <w:rPr>
        <w:rFonts w:hAnsi="Arial Unicode MS"/>
        <w:caps w:val="0"/>
        <w:smallCaps w:val="0"/>
        <w:strike w:val="0"/>
        <w:spacing w:val="0"/>
        <w:position w:val="0"/>
        <w:highlight w:val="none"/>
        <w:vertAlign w:val="baseline"/>
      </w:rPr>
    </w:lvl>
  </w:abstractNum>
  <w:abstractNum w:abstractNumId="1">
    <w:multiLevelType w:val="hybridMultilevel"/>
    <w:numStyleLink w:val="766"/>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
    <w:multiLevelType w:val="hybridMultilevel"/>
    <w:numStyleLink w:val="768"/>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3">
    <w:multiLevelType w:val="hybridMultilevel"/>
    <w:styleLink w:val="767"/>
    <w:lvl w:ilvl="0">
      <w:start w:val="1"/>
      <w:numFmt w:val="upperRoman"/>
      <w:pStyle w:val="767"/>
      <w:isLgl w:val="false"/>
      <w:suff w:val="tab"/>
      <w:lvlText w:val="%1."/>
      <w:lvlJc w:val="left"/>
      <w:pPr>
        <w:ind w:left="851" w:hanging="374"/>
        <w:tabs>
          <w:tab w:val="left" w:pos="1276" w:leader="none"/>
        </w:tabs>
      </w:pPr>
      <w:rPr>
        <w:rFonts w:hAnsi="Arial Unicode MS"/>
        <w:caps w:val="0"/>
        <w:smallCaps w:val="0"/>
        <w:strike w:val="0"/>
        <w:spacing w:val="0"/>
        <w:position w:val="0"/>
        <w:highlight w:val="none"/>
        <w:vertAlign w:val="baseline"/>
      </w:rPr>
    </w:lvl>
    <w:lvl w:ilvl="1">
      <w:start w:val="1"/>
      <w:numFmt w:val="lowerLetter"/>
      <w:isLgl w:val="false"/>
      <w:suff w:val="nothing"/>
      <w:lvlText w:val="%2."/>
      <w:lvlJc w:val="left"/>
      <w:pPr>
        <w:ind w:left="1571" w:hanging="218"/>
        <w:tabs>
          <w:tab w:val="left" w:pos="1276" w:leader="none"/>
        </w:tabs>
      </w:pPr>
      <w:rPr>
        <w:rFonts w:hAnsi="Arial Unicode MS"/>
        <w:caps w:val="0"/>
        <w:smallCaps w:val="0"/>
        <w:strike w:val="0"/>
        <w:spacing w:val="0"/>
        <w:position w:val="0"/>
        <w:highlight w:val="none"/>
        <w:vertAlign w:val="baseline"/>
      </w:rPr>
    </w:lvl>
    <w:lvl w:ilvl="2">
      <w:start w:val="1"/>
      <w:numFmt w:val="lowerRoman"/>
      <w:isLgl w:val="false"/>
      <w:suff w:val="nothing"/>
      <w:lvlText w:val="%3."/>
      <w:lvlJc w:val="left"/>
      <w:pPr>
        <w:ind w:left="2291" w:hanging="194"/>
        <w:tabs>
          <w:tab w:val="left" w:pos="1276" w:leader="none"/>
        </w:tabs>
      </w:pPr>
      <w:rPr>
        <w:rFonts w:hAnsi="Arial Unicode MS"/>
        <w:caps w:val="0"/>
        <w:smallCaps w:val="0"/>
        <w:strike w:val="0"/>
        <w:spacing w:val="0"/>
        <w:position w:val="0"/>
        <w:highlight w:val="none"/>
        <w:vertAlign w:val="baseline"/>
      </w:rPr>
    </w:lvl>
    <w:lvl w:ilvl="3">
      <w:start w:val="1"/>
      <w:numFmt w:val="decimal"/>
      <w:isLgl w:val="false"/>
      <w:suff w:val="nothing"/>
      <w:lvlText w:val="%4."/>
      <w:lvlJc w:val="left"/>
      <w:pPr>
        <w:ind w:left="3011" w:hanging="218"/>
        <w:tabs>
          <w:tab w:val="left" w:pos="1276" w:leader="none"/>
        </w:tabs>
      </w:pPr>
      <w:rPr>
        <w:rFonts w:hAnsi="Arial Unicode MS"/>
        <w:caps w:val="0"/>
        <w:smallCaps w:val="0"/>
        <w:strike w:val="0"/>
        <w:spacing w:val="0"/>
        <w:position w:val="0"/>
        <w:highlight w:val="none"/>
        <w:vertAlign w:val="baseline"/>
      </w:rPr>
    </w:lvl>
    <w:lvl w:ilvl="4">
      <w:start w:val="1"/>
      <w:numFmt w:val="lowerLetter"/>
      <w:isLgl w:val="false"/>
      <w:suff w:val="nothing"/>
      <w:lvlText w:val="%5."/>
      <w:lvlJc w:val="left"/>
      <w:pPr>
        <w:ind w:left="3731" w:hanging="218"/>
        <w:tabs>
          <w:tab w:val="left" w:pos="1276" w:leader="none"/>
        </w:tabs>
      </w:pPr>
      <w:rPr>
        <w:rFonts w:hAnsi="Arial Unicode MS"/>
        <w:caps w:val="0"/>
        <w:smallCaps w:val="0"/>
        <w:strike w:val="0"/>
        <w:spacing w:val="0"/>
        <w:position w:val="0"/>
        <w:highlight w:val="none"/>
        <w:vertAlign w:val="baseline"/>
      </w:rPr>
    </w:lvl>
    <w:lvl w:ilvl="5">
      <w:start w:val="1"/>
      <w:numFmt w:val="lowerRoman"/>
      <w:isLgl w:val="false"/>
      <w:suff w:val="nothing"/>
      <w:lvlText w:val="%6."/>
      <w:lvlJc w:val="left"/>
      <w:pPr>
        <w:ind w:left="4451" w:hanging="194"/>
        <w:tabs>
          <w:tab w:val="left" w:pos="1276" w:leader="none"/>
        </w:tabs>
      </w:pPr>
      <w:rPr>
        <w:rFonts w:hAnsi="Arial Unicode MS"/>
        <w:caps w:val="0"/>
        <w:smallCaps w:val="0"/>
        <w:strike w:val="0"/>
        <w:spacing w:val="0"/>
        <w:position w:val="0"/>
        <w:highlight w:val="none"/>
        <w:vertAlign w:val="baseline"/>
      </w:rPr>
    </w:lvl>
    <w:lvl w:ilvl="6">
      <w:start w:val="1"/>
      <w:numFmt w:val="decimal"/>
      <w:isLgl w:val="false"/>
      <w:suff w:val="nothing"/>
      <w:lvlText w:val="%7."/>
      <w:lvlJc w:val="left"/>
      <w:pPr>
        <w:ind w:left="5171" w:hanging="218"/>
        <w:tabs>
          <w:tab w:val="left" w:pos="1276" w:leader="none"/>
        </w:tabs>
      </w:pPr>
      <w:rPr>
        <w:rFonts w:hAnsi="Arial Unicode MS"/>
        <w:caps w:val="0"/>
        <w:smallCaps w:val="0"/>
        <w:strike w:val="0"/>
        <w:spacing w:val="0"/>
        <w:position w:val="0"/>
        <w:highlight w:val="none"/>
        <w:vertAlign w:val="baseline"/>
      </w:rPr>
    </w:lvl>
    <w:lvl w:ilvl="7">
      <w:start w:val="1"/>
      <w:numFmt w:val="lowerLetter"/>
      <w:isLgl w:val="false"/>
      <w:suff w:val="nothing"/>
      <w:lvlText w:val="%8."/>
      <w:lvlJc w:val="left"/>
      <w:pPr>
        <w:ind w:left="5891" w:hanging="218"/>
        <w:tabs>
          <w:tab w:val="left" w:pos="1276" w:leader="none"/>
        </w:tabs>
      </w:pPr>
      <w:rPr>
        <w:rFonts w:hAnsi="Arial Unicode MS"/>
        <w:caps w:val="0"/>
        <w:smallCaps w:val="0"/>
        <w:strike w:val="0"/>
        <w:spacing w:val="0"/>
        <w:position w:val="0"/>
        <w:highlight w:val="none"/>
        <w:vertAlign w:val="baseline"/>
      </w:rPr>
    </w:lvl>
    <w:lvl w:ilvl="8">
      <w:start w:val="1"/>
      <w:numFmt w:val="lowerRoman"/>
      <w:isLgl w:val="false"/>
      <w:suff w:val="nothing"/>
      <w:lvlText w:val="%9."/>
      <w:lvlJc w:val="left"/>
      <w:pPr>
        <w:ind w:left="6611" w:hanging="194"/>
        <w:tabs>
          <w:tab w:val="left" w:pos="1276" w:leader="none"/>
        </w:tabs>
      </w:pPr>
      <w:rPr>
        <w:rFonts w:hAnsi="Arial Unicode MS"/>
        <w:caps w:val="0"/>
        <w:smallCaps w:val="0"/>
        <w:strike w:val="0"/>
        <w:spacing w:val="0"/>
        <w:position w:val="0"/>
        <w:highlight w:val="none"/>
        <w:vertAlign w:val="baseline"/>
      </w:rPr>
    </w:lvl>
  </w:abstractNum>
  <w:abstractNum w:abstractNumId="4">
    <w:multiLevelType w:val="hybridMultilevel"/>
    <w:numStyleLink w:val="764"/>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5">
    <w:multiLevelType w:val="hybridMultilevel"/>
    <w:numStyleLink w:val="765"/>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6">
    <w:multiLevelType w:val="hybridMultilevel"/>
    <w:styleLink w:val="768"/>
    <w:lvl w:ilvl="0">
      <w:start w:val="1"/>
      <w:numFmt w:val="decimal"/>
      <w:pStyle w:val="768"/>
      <w:isLgl w:val="false"/>
      <w:suff w:val="tab"/>
      <w:lvlText w:val="%1."/>
      <w:lvlJc w:val="left"/>
      <w:pPr>
        <w:ind w:left="1276" w:hanging="425"/>
        <w:tabs>
          <w:tab w:val="left" w:pos="851" w:leader="none"/>
        </w:tabs>
      </w:pPr>
      <w:rPr>
        <w:rFonts w:hAnsi="Arial Unicode MS"/>
        <w:caps w:val="0"/>
        <w:smallCaps w:val="0"/>
        <w:strike w:val="0"/>
        <w:spacing w:val="0"/>
        <w:position w:val="0"/>
        <w:highlight w:val="none"/>
        <w:vertAlign w:val="baseline"/>
      </w:rPr>
    </w:lvl>
    <w:lvl w:ilvl="1">
      <w:start w:val="1"/>
      <w:numFmt w:val="lowerLetter"/>
      <w:isLgl w:val="false"/>
      <w:suff w:val="tab"/>
      <w:lvlText w:val="%2."/>
      <w:lvlJc w:val="left"/>
      <w:pPr>
        <w:ind w:left="1996" w:hanging="425"/>
        <w:tabs>
          <w:tab w:val="left" w:pos="851" w:leader="none"/>
        </w:tabs>
      </w:pPr>
      <w:rPr>
        <w:rFonts w:hAnsi="Arial Unicode MS"/>
        <w:caps w:val="0"/>
        <w:smallCaps w:val="0"/>
        <w:strike w:val="0"/>
        <w:spacing w:val="0"/>
        <w:position w:val="0"/>
        <w:highlight w:val="none"/>
        <w:vertAlign w:val="baseline"/>
      </w:rPr>
    </w:lvl>
    <w:lvl w:ilvl="2">
      <w:start w:val="1"/>
      <w:numFmt w:val="lowerRoman"/>
      <w:isLgl w:val="false"/>
      <w:suff w:val="tab"/>
      <w:lvlText w:val="%3."/>
      <w:lvlJc w:val="left"/>
      <w:pPr>
        <w:ind w:left="2716" w:hanging="401"/>
        <w:tabs>
          <w:tab w:val="left" w:pos="851" w:leader="none"/>
        </w:tabs>
      </w:pPr>
      <w:rPr>
        <w:rFonts w:hAnsi="Arial Unicode MS"/>
        <w:caps w:val="0"/>
        <w:smallCaps w:val="0"/>
        <w:strike w:val="0"/>
        <w:spacing w:val="0"/>
        <w:position w:val="0"/>
        <w:highlight w:val="none"/>
        <w:vertAlign w:val="baseline"/>
      </w:rPr>
    </w:lvl>
    <w:lvl w:ilvl="3">
      <w:start w:val="1"/>
      <w:numFmt w:val="decimal"/>
      <w:isLgl w:val="false"/>
      <w:suff w:val="tab"/>
      <w:lvlText w:val="%4."/>
      <w:lvlJc w:val="left"/>
      <w:pPr>
        <w:ind w:left="3436" w:hanging="425"/>
        <w:tabs>
          <w:tab w:val="left" w:pos="851" w:leader="none"/>
        </w:tabs>
      </w:pPr>
      <w:rPr>
        <w:rFonts w:hAnsi="Arial Unicode MS"/>
        <w:caps w:val="0"/>
        <w:smallCaps w:val="0"/>
        <w:strike w:val="0"/>
        <w:spacing w:val="0"/>
        <w:position w:val="0"/>
        <w:highlight w:val="none"/>
        <w:vertAlign w:val="baseline"/>
      </w:rPr>
    </w:lvl>
    <w:lvl w:ilvl="4">
      <w:start w:val="1"/>
      <w:numFmt w:val="lowerLetter"/>
      <w:isLgl w:val="false"/>
      <w:suff w:val="tab"/>
      <w:lvlText w:val="%5."/>
      <w:lvlJc w:val="left"/>
      <w:pPr>
        <w:ind w:left="4156" w:hanging="425"/>
        <w:tabs>
          <w:tab w:val="left" w:pos="851" w:leader="none"/>
        </w:tabs>
      </w:pPr>
      <w:rPr>
        <w:rFonts w:hAnsi="Arial Unicode MS"/>
        <w:caps w:val="0"/>
        <w:smallCaps w:val="0"/>
        <w:strike w:val="0"/>
        <w:spacing w:val="0"/>
        <w:position w:val="0"/>
        <w:highlight w:val="none"/>
        <w:vertAlign w:val="baseline"/>
      </w:rPr>
    </w:lvl>
    <w:lvl w:ilvl="5">
      <w:start w:val="1"/>
      <w:numFmt w:val="lowerRoman"/>
      <w:isLgl w:val="false"/>
      <w:suff w:val="tab"/>
      <w:lvlText w:val="%6."/>
      <w:lvlJc w:val="left"/>
      <w:pPr>
        <w:ind w:left="4876" w:hanging="401"/>
        <w:tabs>
          <w:tab w:val="left" w:pos="851" w:leader="none"/>
        </w:tabs>
      </w:pPr>
      <w:rPr>
        <w:rFonts w:hAnsi="Arial Unicode MS"/>
        <w:caps w:val="0"/>
        <w:smallCaps w:val="0"/>
        <w:strike w:val="0"/>
        <w:spacing w:val="0"/>
        <w:position w:val="0"/>
        <w:highlight w:val="none"/>
        <w:vertAlign w:val="baseline"/>
      </w:rPr>
    </w:lvl>
    <w:lvl w:ilvl="6">
      <w:start w:val="1"/>
      <w:numFmt w:val="decimal"/>
      <w:isLgl w:val="false"/>
      <w:suff w:val="tab"/>
      <w:lvlText w:val="%7."/>
      <w:lvlJc w:val="left"/>
      <w:pPr>
        <w:ind w:left="5596" w:hanging="425"/>
        <w:tabs>
          <w:tab w:val="left" w:pos="851" w:leader="none"/>
        </w:tabs>
      </w:pPr>
      <w:rPr>
        <w:rFonts w:hAnsi="Arial Unicode MS"/>
        <w:caps w:val="0"/>
        <w:smallCaps w:val="0"/>
        <w:strike w:val="0"/>
        <w:spacing w:val="0"/>
        <w:position w:val="0"/>
        <w:highlight w:val="none"/>
        <w:vertAlign w:val="baseline"/>
      </w:rPr>
    </w:lvl>
    <w:lvl w:ilvl="7">
      <w:start w:val="1"/>
      <w:numFmt w:val="lowerLetter"/>
      <w:isLgl w:val="false"/>
      <w:suff w:val="tab"/>
      <w:lvlText w:val="%8."/>
      <w:lvlJc w:val="left"/>
      <w:pPr>
        <w:ind w:left="6316" w:hanging="425"/>
        <w:tabs>
          <w:tab w:val="left" w:pos="851" w:leader="none"/>
        </w:tabs>
      </w:pPr>
      <w:rPr>
        <w:rFonts w:hAnsi="Arial Unicode MS"/>
        <w:caps w:val="0"/>
        <w:smallCaps w:val="0"/>
        <w:strike w:val="0"/>
        <w:spacing w:val="0"/>
        <w:position w:val="0"/>
        <w:highlight w:val="none"/>
        <w:vertAlign w:val="baseline"/>
      </w:rPr>
    </w:lvl>
    <w:lvl w:ilvl="8">
      <w:start w:val="1"/>
      <w:numFmt w:val="lowerRoman"/>
      <w:isLgl w:val="false"/>
      <w:suff w:val="tab"/>
      <w:lvlText w:val="%9."/>
      <w:lvlJc w:val="left"/>
      <w:pPr>
        <w:ind w:left="7036" w:hanging="401"/>
        <w:tabs>
          <w:tab w:val="left" w:pos="851" w:leader="none"/>
        </w:tabs>
      </w:pPr>
      <w:rPr>
        <w:rFonts w:hAnsi="Arial Unicode MS"/>
        <w:caps w:val="0"/>
        <w:smallCaps w:val="0"/>
        <w:strike w:val="0"/>
        <w:spacing w:val="0"/>
        <w:position w:val="0"/>
        <w:highlight w:val="none"/>
        <w:vertAlign w:val="baseline"/>
      </w:rPr>
    </w:lvl>
  </w:abstractNum>
  <w:abstractNum w:abstractNumId="7">
    <w:multiLevelType w:val="hybridMultilevel"/>
    <w:styleLink w:val="769"/>
    <w:lvl w:ilvl="0">
      <w:start w:val="1"/>
      <w:numFmt w:val="lowerLetter"/>
      <w:pStyle w:val="769"/>
      <w:isLgl w:val="false"/>
      <w:suff w:val="tab"/>
      <w:lvlText w:val="%1)"/>
      <w:lvlJc w:val="left"/>
      <w:pPr>
        <w:ind w:left="1701" w:hanging="425"/>
        <w:tabs>
          <w:tab w:val="left" w:pos="851" w:leader="none"/>
        </w:tabs>
      </w:pPr>
      <w:rPr>
        <w:rFonts w:hAnsi="Arial Unicode MS"/>
        <w:caps w:val="0"/>
        <w:smallCaps w:val="0"/>
        <w:strike w:val="0"/>
        <w:spacing w:val="0"/>
        <w:position w:val="0"/>
        <w:highlight w:val="none"/>
        <w:vertAlign w:val="baseline"/>
      </w:rPr>
    </w:lvl>
    <w:lvl w:ilvl="1">
      <w:start w:val="1"/>
      <w:numFmt w:val="lowerLetter"/>
      <w:isLgl w:val="false"/>
      <w:suff w:val="tab"/>
      <w:lvlText w:val="%2."/>
      <w:lvlJc w:val="left"/>
      <w:pPr>
        <w:ind w:left="2421" w:hanging="425"/>
        <w:tabs>
          <w:tab w:val="left" w:pos="851" w:leader="none"/>
        </w:tabs>
      </w:pPr>
      <w:rPr>
        <w:rFonts w:hAnsi="Arial Unicode MS"/>
        <w:caps w:val="0"/>
        <w:smallCaps w:val="0"/>
        <w:strike w:val="0"/>
        <w:spacing w:val="0"/>
        <w:position w:val="0"/>
        <w:highlight w:val="none"/>
        <w:vertAlign w:val="baseline"/>
      </w:rPr>
    </w:lvl>
    <w:lvl w:ilvl="2">
      <w:start w:val="1"/>
      <w:numFmt w:val="lowerRoman"/>
      <w:isLgl w:val="false"/>
      <w:suff w:val="tab"/>
      <w:lvlText w:val="%3."/>
      <w:lvlJc w:val="left"/>
      <w:pPr>
        <w:ind w:left="3141" w:hanging="401"/>
        <w:tabs>
          <w:tab w:val="left" w:pos="851" w:leader="none"/>
        </w:tabs>
      </w:pPr>
      <w:rPr>
        <w:rFonts w:hAnsi="Arial Unicode MS"/>
        <w:caps w:val="0"/>
        <w:smallCaps w:val="0"/>
        <w:strike w:val="0"/>
        <w:spacing w:val="0"/>
        <w:position w:val="0"/>
        <w:highlight w:val="none"/>
        <w:vertAlign w:val="baseline"/>
      </w:rPr>
    </w:lvl>
    <w:lvl w:ilvl="3">
      <w:start w:val="1"/>
      <w:numFmt w:val="decimal"/>
      <w:isLgl w:val="false"/>
      <w:suff w:val="tab"/>
      <w:lvlText w:val="%4."/>
      <w:lvlJc w:val="left"/>
      <w:pPr>
        <w:ind w:left="3861" w:hanging="425"/>
        <w:tabs>
          <w:tab w:val="left" w:pos="851" w:leader="none"/>
        </w:tabs>
      </w:pPr>
      <w:rPr>
        <w:rFonts w:hAnsi="Arial Unicode MS"/>
        <w:caps w:val="0"/>
        <w:smallCaps w:val="0"/>
        <w:strike w:val="0"/>
        <w:spacing w:val="0"/>
        <w:position w:val="0"/>
        <w:highlight w:val="none"/>
        <w:vertAlign w:val="baseline"/>
      </w:rPr>
    </w:lvl>
    <w:lvl w:ilvl="4">
      <w:start w:val="1"/>
      <w:numFmt w:val="lowerLetter"/>
      <w:isLgl w:val="false"/>
      <w:suff w:val="tab"/>
      <w:lvlText w:val="%5."/>
      <w:lvlJc w:val="left"/>
      <w:pPr>
        <w:ind w:left="4581" w:hanging="425"/>
        <w:tabs>
          <w:tab w:val="left" w:pos="851" w:leader="none"/>
        </w:tabs>
      </w:pPr>
      <w:rPr>
        <w:rFonts w:hAnsi="Arial Unicode MS"/>
        <w:caps w:val="0"/>
        <w:smallCaps w:val="0"/>
        <w:strike w:val="0"/>
        <w:spacing w:val="0"/>
        <w:position w:val="0"/>
        <w:highlight w:val="none"/>
        <w:vertAlign w:val="baseline"/>
      </w:rPr>
    </w:lvl>
    <w:lvl w:ilvl="5">
      <w:start w:val="1"/>
      <w:numFmt w:val="lowerRoman"/>
      <w:isLgl w:val="false"/>
      <w:suff w:val="tab"/>
      <w:lvlText w:val="%6."/>
      <w:lvlJc w:val="left"/>
      <w:pPr>
        <w:ind w:left="5301" w:hanging="401"/>
        <w:tabs>
          <w:tab w:val="left" w:pos="851" w:leader="none"/>
        </w:tabs>
      </w:pPr>
      <w:rPr>
        <w:rFonts w:hAnsi="Arial Unicode MS"/>
        <w:caps w:val="0"/>
        <w:smallCaps w:val="0"/>
        <w:strike w:val="0"/>
        <w:spacing w:val="0"/>
        <w:position w:val="0"/>
        <w:highlight w:val="none"/>
        <w:vertAlign w:val="baseline"/>
      </w:rPr>
    </w:lvl>
    <w:lvl w:ilvl="6">
      <w:start w:val="1"/>
      <w:numFmt w:val="decimal"/>
      <w:isLgl w:val="false"/>
      <w:suff w:val="tab"/>
      <w:lvlText w:val="%7."/>
      <w:lvlJc w:val="left"/>
      <w:pPr>
        <w:ind w:left="6021" w:hanging="425"/>
        <w:tabs>
          <w:tab w:val="left" w:pos="851" w:leader="none"/>
        </w:tabs>
      </w:pPr>
      <w:rPr>
        <w:rFonts w:hAnsi="Arial Unicode MS"/>
        <w:caps w:val="0"/>
        <w:smallCaps w:val="0"/>
        <w:strike w:val="0"/>
        <w:spacing w:val="0"/>
        <w:position w:val="0"/>
        <w:highlight w:val="none"/>
        <w:vertAlign w:val="baseline"/>
      </w:rPr>
    </w:lvl>
    <w:lvl w:ilvl="7">
      <w:start w:val="1"/>
      <w:numFmt w:val="lowerLetter"/>
      <w:isLgl w:val="false"/>
      <w:suff w:val="tab"/>
      <w:lvlText w:val="%8."/>
      <w:lvlJc w:val="left"/>
      <w:pPr>
        <w:ind w:left="6741" w:hanging="425"/>
        <w:tabs>
          <w:tab w:val="left" w:pos="851" w:leader="none"/>
        </w:tabs>
      </w:pPr>
      <w:rPr>
        <w:rFonts w:hAnsi="Arial Unicode MS"/>
        <w:caps w:val="0"/>
        <w:smallCaps w:val="0"/>
        <w:strike w:val="0"/>
        <w:spacing w:val="0"/>
        <w:position w:val="0"/>
        <w:highlight w:val="none"/>
        <w:vertAlign w:val="baseline"/>
      </w:rPr>
    </w:lvl>
    <w:lvl w:ilvl="8">
      <w:start w:val="1"/>
      <w:numFmt w:val="lowerRoman"/>
      <w:isLgl w:val="false"/>
      <w:suff w:val="tab"/>
      <w:lvlText w:val="%9."/>
      <w:lvlJc w:val="left"/>
      <w:pPr>
        <w:ind w:left="7461" w:hanging="401"/>
        <w:tabs>
          <w:tab w:val="left" w:pos="851" w:leader="none"/>
        </w:tabs>
      </w:pPr>
      <w:rPr>
        <w:rFonts w:hAnsi="Arial Unicode MS"/>
        <w:caps w:val="0"/>
        <w:smallCaps w:val="0"/>
        <w:strike w:val="0"/>
        <w:spacing w:val="0"/>
        <w:position w:val="0"/>
        <w:highlight w:val="none"/>
        <w:vertAlign w:val="baseline"/>
      </w:rPr>
    </w:lvl>
  </w:abstractNum>
  <w:abstractNum w:abstractNumId="8">
    <w:multiLevelType w:val="hybridMultilevel"/>
    <w:numStyleLink w:val="767"/>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9">
    <w:multiLevelType w:val="hybridMultilevel"/>
    <w:styleLink w:val="766"/>
    <w:lvl w:ilvl="0">
      <w:start w:val="1"/>
      <w:numFmt w:val="decimal"/>
      <w:pStyle w:val="766"/>
      <w:isLgl w:val="false"/>
      <w:suff w:val="tab"/>
      <w:lvlText w:val="%1."/>
      <w:lvlJc w:val="left"/>
      <w:pPr>
        <w:ind w:left="1276" w:hanging="425"/>
        <w:tabs>
          <w:tab w:val="left" w:pos="851" w:leader="none"/>
        </w:tabs>
      </w:pPr>
      <w:rPr>
        <w:rFonts w:hAnsi="Arial Unicode MS"/>
        <w:caps w:val="0"/>
        <w:smallCaps w:val="0"/>
        <w:strike w:val="0"/>
        <w:spacing w:val="0"/>
        <w:position w:val="0"/>
        <w:highlight w:val="none"/>
        <w:vertAlign w:val="baseline"/>
      </w:rPr>
    </w:lvl>
    <w:lvl w:ilvl="1">
      <w:start w:val="1"/>
      <w:numFmt w:val="lowerLetter"/>
      <w:isLgl w:val="false"/>
      <w:suff w:val="tab"/>
      <w:lvlText w:val="%2."/>
      <w:lvlJc w:val="left"/>
      <w:pPr>
        <w:ind w:left="1996" w:hanging="425"/>
        <w:tabs>
          <w:tab w:val="left" w:pos="851" w:leader="none"/>
        </w:tabs>
      </w:pPr>
      <w:rPr>
        <w:rFonts w:hAnsi="Arial Unicode MS"/>
        <w:caps w:val="0"/>
        <w:smallCaps w:val="0"/>
        <w:strike w:val="0"/>
        <w:spacing w:val="0"/>
        <w:position w:val="0"/>
        <w:highlight w:val="none"/>
        <w:vertAlign w:val="baseline"/>
      </w:rPr>
    </w:lvl>
    <w:lvl w:ilvl="2">
      <w:start w:val="1"/>
      <w:numFmt w:val="lowerRoman"/>
      <w:isLgl w:val="false"/>
      <w:suff w:val="tab"/>
      <w:lvlText w:val="%3."/>
      <w:lvlJc w:val="left"/>
      <w:pPr>
        <w:ind w:left="2716" w:hanging="401"/>
        <w:tabs>
          <w:tab w:val="left" w:pos="851" w:leader="none"/>
        </w:tabs>
      </w:pPr>
      <w:rPr>
        <w:rFonts w:hAnsi="Arial Unicode MS"/>
        <w:caps w:val="0"/>
        <w:smallCaps w:val="0"/>
        <w:strike w:val="0"/>
        <w:spacing w:val="0"/>
        <w:position w:val="0"/>
        <w:highlight w:val="none"/>
        <w:vertAlign w:val="baseline"/>
      </w:rPr>
    </w:lvl>
    <w:lvl w:ilvl="3">
      <w:start w:val="1"/>
      <w:numFmt w:val="decimal"/>
      <w:isLgl w:val="false"/>
      <w:suff w:val="tab"/>
      <w:lvlText w:val="%4."/>
      <w:lvlJc w:val="left"/>
      <w:pPr>
        <w:ind w:left="3436" w:hanging="425"/>
        <w:tabs>
          <w:tab w:val="left" w:pos="851" w:leader="none"/>
        </w:tabs>
      </w:pPr>
      <w:rPr>
        <w:rFonts w:hAnsi="Arial Unicode MS"/>
        <w:caps w:val="0"/>
        <w:smallCaps w:val="0"/>
        <w:strike w:val="0"/>
        <w:spacing w:val="0"/>
        <w:position w:val="0"/>
        <w:highlight w:val="none"/>
        <w:vertAlign w:val="baseline"/>
      </w:rPr>
    </w:lvl>
    <w:lvl w:ilvl="4">
      <w:start w:val="1"/>
      <w:numFmt w:val="lowerLetter"/>
      <w:isLgl w:val="false"/>
      <w:suff w:val="tab"/>
      <w:lvlText w:val="%5."/>
      <w:lvlJc w:val="left"/>
      <w:pPr>
        <w:ind w:left="4156" w:hanging="425"/>
        <w:tabs>
          <w:tab w:val="left" w:pos="851" w:leader="none"/>
        </w:tabs>
      </w:pPr>
      <w:rPr>
        <w:rFonts w:hAnsi="Arial Unicode MS"/>
        <w:caps w:val="0"/>
        <w:smallCaps w:val="0"/>
        <w:strike w:val="0"/>
        <w:spacing w:val="0"/>
        <w:position w:val="0"/>
        <w:highlight w:val="none"/>
        <w:vertAlign w:val="baseline"/>
      </w:rPr>
    </w:lvl>
    <w:lvl w:ilvl="5">
      <w:start w:val="1"/>
      <w:numFmt w:val="lowerRoman"/>
      <w:isLgl w:val="false"/>
      <w:suff w:val="tab"/>
      <w:lvlText w:val="%6."/>
      <w:lvlJc w:val="left"/>
      <w:pPr>
        <w:ind w:left="4876" w:hanging="401"/>
        <w:tabs>
          <w:tab w:val="left" w:pos="851" w:leader="none"/>
        </w:tabs>
      </w:pPr>
      <w:rPr>
        <w:rFonts w:hAnsi="Arial Unicode MS"/>
        <w:caps w:val="0"/>
        <w:smallCaps w:val="0"/>
        <w:strike w:val="0"/>
        <w:spacing w:val="0"/>
        <w:position w:val="0"/>
        <w:highlight w:val="none"/>
        <w:vertAlign w:val="baseline"/>
      </w:rPr>
    </w:lvl>
    <w:lvl w:ilvl="6">
      <w:start w:val="1"/>
      <w:numFmt w:val="decimal"/>
      <w:isLgl w:val="false"/>
      <w:suff w:val="tab"/>
      <w:lvlText w:val="%7."/>
      <w:lvlJc w:val="left"/>
      <w:pPr>
        <w:ind w:left="5596" w:hanging="425"/>
        <w:tabs>
          <w:tab w:val="left" w:pos="851" w:leader="none"/>
        </w:tabs>
      </w:pPr>
      <w:rPr>
        <w:rFonts w:hAnsi="Arial Unicode MS"/>
        <w:caps w:val="0"/>
        <w:smallCaps w:val="0"/>
        <w:strike w:val="0"/>
        <w:spacing w:val="0"/>
        <w:position w:val="0"/>
        <w:highlight w:val="none"/>
        <w:vertAlign w:val="baseline"/>
      </w:rPr>
    </w:lvl>
    <w:lvl w:ilvl="7">
      <w:start w:val="1"/>
      <w:numFmt w:val="lowerLetter"/>
      <w:isLgl w:val="false"/>
      <w:suff w:val="tab"/>
      <w:lvlText w:val="%8."/>
      <w:lvlJc w:val="left"/>
      <w:pPr>
        <w:ind w:left="6316" w:hanging="425"/>
        <w:tabs>
          <w:tab w:val="left" w:pos="851" w:leader="none"/>
        </w:tabs>
      </w:pPr>
      <w:rPr>
        <w:rFonts w:hAnsi="Arial Unicode MS"/>
        <w:caps w:val="0"/>
        <w:smallCaps w:val="0"/>
        <w:strike w:val="0"/>
        <w:spacing w:val="0"/>
        <w:position w:val="0"/>
        <w:highlight w:val="none"/>
        <w:vertAlign w:val="baseline"/>
      </w:rPr>
    </w:lvl>
    <w:lvl w:ilvl="8">
      <w:start w:val="1"/>
      <w:numFmt w:val="lowerRoman"/>
      <w:isLgl w:val="false"/>
      <w:suff w:val="tab"/>
      <w:lvlText w:val="%9."/>
      <w:lvlJc w:val="left"/>
      <w:pPr>
        <w:ind w:left="7036" w:hanging="401"/>
        <w:tabs>
          <w:tab w:val="left" w:pos="851" w:leader="none"/>
        </w:tabs>
      </w:pPr>
      <w:rPr>
        <w:rFonts w:hAnsi="Arial Unicode MS"/>
        <w:caps w:val="0"/>
        <w:smallCaps w:val="0"/>
        <w:strike w:val="0"/>
        <w:spacing w:val="0"/>
        <w:position w:val="0"/>
        <w:highlight w:val="none"/>
        <w:vertAlign w:val="baseline"/>
      </w:rPr>
    </w:lvl>
  </w:abstractNum>
  <w:abstractNum w:abstractNumId="10">
    <w:multiLevelType w:val="hybridMultilevel"/>
    <w:styleLink w:val="764"/>
    <w:lvl w:ilvl="0">
      <w:start w:val="1"/>
      <w:numFmt w:val="upperLetter"/>
      <w:pStyle w:val="764"/>
      <w:isLgl w:val="false"/>
      <w:suff w:val="tab"/>
      <w:lvlText w:val="%1."/>
      <w:lvlJc w:val="left"/>
      <w:pPr>
        <w:ind w:left="426" w:hanging="426"/>
        <w:tabs>
          <w:tab w:val="left" w:pos="851" w:leader="none"/>
        </w:tabs>
      </w:pPr>
      <w:rPr>
        <w:rFonts w:hAnsi="Arial Unicode MS"/>
        <w:b/>
        <w:bCs/>
        <w:caps w:val="0"/>
        <w:smallCaps w:val="0"/>
        <w:strike w:val="0"/>
        <w:spacing w:val="0"/>
        <w:position w:val="0"/>
        <w:highlight w:val="none"/>
        <w:vertAlign w:val="baseline"/>
      </w:rPr>
    </w:lvl>
    <w:lvl w:ilvl="1">
      <w:start w:val="1"/>
      <w:numFmt w:val="lowerLetter"/>
      <w:isLgl w:val="false"/>
      <w:suff w:val="tab"/>
      <w:lvlText w:val="%2."/>
      <w:lvlJc w:val="left"/>
      <w:pPr>
        <w:ind w:left="1146" w:hanging="426"/>
        <w:tabs>
          <w:tab w:val="left" w:pos="851" w:leader="none"/>
        </w:tabs>
      </w:pPr>
      <w:rPr>
        <w:rFonts w:hAnsi="Arial Unicode MS"/>
        <w:b/>
        <w:bCs/>
        <w:caps w:val="0"/>
        <w:smallCaps w:val="0"/>
        <w:strike w:val="0"/>
        <w:spacing w:val="0"/>
        <w:position w:val="0"/>
        <w:highlight w:val="none"/>
        <w:vertAlign w:val="baseline"/>
      </w:rPr>
    </w:lvl>
    <w:lvl w:ilvl="2">
      <w:start w:val="1"/>
      <w:numFmt w:val="lowerRoman"/>
      <w:isLgl w:val="false"/>
      <w:suff w:val="tab"/>
      <w:lvlText w:val="%3."/>
      <w:lvlJc w:val="left"/>
      <w:pPr>
        <w:ind w:left="1866" w:hanging="402"/>
        <w:tabs>
          <w:tab w:val="left" w:pos="851" w:leader="none"/>
        </w:tabs>
      </w:pPr>
      <w:rPr>
        <w:rFonts w:hAnsi="Arial Unicode MS"/>
        <w:b/>
        <w:bCs/>
        <w:caps w:val="0"/>
        <w:smallCaps w:val="0"/>
        <w:strike w:val="0"/>
        <w:spacing w:val="0"/>
        <w:position w:val="0"/>
        <w:highlight w:val="none"/>
        <w:vertAlign w:val="baseline"/>
      </w:rPr>
    </w:lvl>
    <w:lvl w:ilvl="3">
      <w:start w:val="1"/>
      <w:numFmt w:val="decimal"/>
      <w:isLgl w:val="false"/>
      <w:suff w:val="tab"/>
      <w:lvlText w:val="%4."/>
      <w:lvlJc w:val="left"/>
      <w:pPr>
        <w:ind w:left="2586" w:hanging="426"/>
        <w:tabs>
          <w:tab w:val="left" w:pos="851" w:leader="none"/>
        </w:tabs>
      </w:pPr>
      <w:rPr>
        <w:rFonts w:hAnsi="Arial Unicode MS"/>
        <w:b/>
        <w:bCs/>
        <w:caps w:val="0"/>
        <w:smallCaps w:val="0"/>
        <w:strike w:val="0"/>
        <w:spacing w:val="0"/>
        <w:position w:val="0"/>
        <w:highlight w:val="none"/>
        <w:vertAlign w:val="baseline"/>
      </w:rPr>
    </w:lvl>
    <w:lvl w:ilvl="4">
      <w:start w:val="1"/>
      <w:numFmt w:val="lowerLetter"/>
      <w:isLgl w:val="false"/>
      <w:suff w:val="tab"/>
      <w:lvlText w:val="%5."/>
      <w:lvlJc w:val="left"/>
      <w:pPr>
        <w:ind w:left="3306" w:hanging="426"/>
        <w:tabs>
          <w:tab w:val="left" w:pos="851" w:leader="none"/>
        </w:tabs>
      </w:pPr>
      <w:rPr>
        <w:rFonts w:hAnsi="Arial Unicode MS"/>
        <w:b/>
        <w:bCs/>
        <w:caps w:val="0"/>
        <w:smallCaps w:val="0"/>
        <w:strike w:val="0"/>
        <w:spacing w:val="0"/>
        <w:position w:val="0"/>
        <w:highlight w:val="none"/>
        <w:vertAlign w:val="baseline"/>
      </w:rPr>
    </w:lvl>
    <w:lvl w:ilvl="5">
      <w:start w:val="1"/>
      <w:numFmt w:val="lowerRoman"/>
      <w:isLgl w:val="false"/>
      <w:suff w:val="tab"/>
      <w:lvlText w:val="%6."/>
      <w:lvlJc w:val="left"/>
      <w:pPr>
        <w:ind w:left="4026" w:hanging="402"/>
        <w:tabs>
          <w:tab w:val="left" w:pos="851" w:leader="none"/>
        </w:tabs>
      </w:pPr>
      <w:rPr>
        <w:rFonts w:hAnsi="Arial Unicode MS"/>
        <w:b/>
        <w:bCs/>
        <w:caps w:val="0"/>
        <w:smallCaps w:val="0"/>
        <w:strike w:val="0"/>
        <w:spacing w:val="0"/>
        <w:position w:val="0"/>
        <w:highlight w:val="none"/>
        <w:vertAlign w:val="baseline"/>
      </w:rPr>
    </w:lvl>
    <w:lvl w:ilvl="6">
      <w:start w:val="1"/>
      <w:numFmt w:val="decimal"/>
      <w:isLgl w:val="false"/>
      <w:suff w:val="tab"/>
      <w:lvlText w:val="%7."/>
      <w:lvlJc w:val="left"/>
      <w:pPr>
        <w:ind w:left="4746" w:hanging="426"/>
        <w:tabs>
          <w:tab w:val="left" w:pos="851" w:leader="none"/>
        </w:tabs>
      </w:pPr>
      <w:rPr>
        <w:rFonts w:hAnsi="Arial Unicode MS"/>
        <w:b/>
        <w:bCs/>
        <w:caps w:val="0"/>
        <w:smallCaps w:val="0"/>
        <w:strike w:val="0"/>
        <w:spacing w:val="0"/>
        <w:position w:val="0"/>
        <w:highlight w:val="none"/>
        <w:vertAlign w:val="baseline"/>
      </w:rPr>
    </w:lvl>
    <w:lvl w:ilvl="7">
      <w:start w:val="1"/>
      <w:numFmt w:val="lowerLetter"/>
      <w:isLgl w:val="false"/>
      <w:suff w:val="tab"/>
      <w:lvlText w:val="%8."/>
      <w:lvlJc w:val="left"/>
      <w:pPr>
        <w:ind w:left="5466" w:hanging="426"/>
        <w:tabs>
          <w:tab w:val="left" w:pos="851" w:leader="none"/>
        </w:tabs>
      </w:pPr>
      <w:rPr>
        <w:rFonts w:hAnsi="Arial Unicode MS"/>
        <w:b/>
        <w:bCs/>
        <w:caps w:val="0"/>
        <w:smallCaps w:val="0"/>
        <w:strike w:val="0"/>
        <w:spacing w:val="0"/>
        <w:position w:val="0"/>
        <w:highlight w:val="none"/>
        <w:vertAlign w:val="baseline"/>
      </w:rPr>
    </w:lvl>
    <w:lvl w:ilvl="8">
      <w:start w:val="1"/>
      <w:numFmt w:val="lowerRoman"/>
      <w:isLgl w:val="false"/>
      <w:suff w:val="tab"/>
      <w:lvlText w:val="%9."/>
      <w:lvlJc w:val="left"/>
      <w:pPr>
        <w:ind w:left="6186" w:hanging="402"/>
        <w:tabs>
          <w:tab w:val="left" w:pos="851" w:leader="none"/>
        </w:tabs>
      </w:pPr>
      <w:rPr>
        <w:rFonts w:hAnsi="Arial Unicode MS"/>
        <w:b/>
        <w:bCs/>
        <w:caps w:val="0"/>
        <w:smallCaps w:val="0"/>
        <w:strike w:val="0"/>
        <w:spacing w:val="0"/>
        <w:position w:val="0"/>
        <w:highlight w:val="none"/>
        <w:vertAlign w:val="baseline"/>
      </w:rPr>
    </w:lvl>
  </w:abstractNum>
  <w:abstractNum w:abstractNumId="11">
    <w:multiLevelType w:val="hybridMultilevel"/>
    <w:numStyleLink w:val="769"/>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num w:numId="1">
    <w:abstractNumId w:val="10"/>
  </w:num>
  <w:num w:numId="2">
    <w:abstractNumId w:val="4"/>
  </w:num>
  <w:num w:numId="3">
    <w:abstractNumId w:val="0"/>
  </w:num>
  <w:num w:numId="4">
    <w:abstractNumId w:val="5"/>
  </w:num>
  <w:num w:numId="5">
    <w:abstractNumId w:val="9"/>
  </w:num>
  <w:num w:numId="6">
    <w:abstractNumId w:val="1"/>
  </w:num>
  <w:num w:numId="7">
    <w:abstractNumId w:val="5"/>
    <w:lvlOverride w:ilvl="0">
      <w:startOverride w:val="2"/>
    </w:lvlOverride>
  </w:num>
  <w:num w:numId="8">
    <w:abstractNumId w:val="4"/>
    <w:lvlOverride w:ilvl="0">
      <w:startOverride w:val="2"/>
    </w:lvlOverride>
  </w:num>
  <w:num w:numId="9">
    <w:abstractNumId w:val="3"/>
  </w:num>
  <w:num w:numId="10">
    <w:abstractNumId w:val="8"/>
  </w:num>
  <w:num w:numId="11">
    <w:abstractNumId w:val="6"/>
  </w:num>
  <w:num w:numId="12">
    <w:abstractNumId w:val="2"/>
  </w:num>
  <w:num w:numId="13">
    <w:abstractNumId w:val="7"/>
  </w:num>
  <w:num w:numId="14">
    <w:abstractNumId w:val="11"/>
  </w:num>
  <w:num w:numId="15">
    <w:abstractNumId w:val="8"/>
    <w:lvlOverride w:ilvl="0">
      <w:startOverride w:val="3"/>
    </w:lvlOverride>
  </w:num>
  <w:num w:numId="16">
    <w:abstractNumId w:val="4"/>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imes New Roman" w:hAnsi="Times New Roman" w:eastAsia="Arial Unicode MS" w:cs="Times New Roman"/>
        <w:lang w:val="de-DE" w:eastAsia="de-DE"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3">
    <w:name w:val="Heading 1"/>
    <w:basedOn w:val="753"/>
    <w:next w:val="753"/>
    <w:link w:val="14"/>
    <w:uiPriority w:val="9"/>
    <w:qFormat/>
    <w:pPr>
      <w:keepLines/>
      <w:keepNext/>
      <w:spacing w:before="480" w:after="200"/>
      <w:outlineLvl w:val="0"/>
    </w:pPr>
    <w:rPr>
      <w:rFonts w:ascii="Arial" w:hAnsi="Arial" w:eastAsia="Arial" w:cs="Arial"/>
      <w:sz w:val="40"/>
      <w:szCs w:val="40"/>
    </w:rPr>
  </w:style>
  <w:style w:type="character" w:styleId="14">
    <w:name w:val="Heading 1 Char"/>
    <w:basedOn w:val="754"/>
    <w:link w:val="13"/>
    <w:uiPriority w:val="9"/>
    <w:rPr>
      <w:rFonts w:ascii="Arial" w:hAnsi="Arial" w:eastAsia="Arial" w:cs="Arial"/>
      <w:sz w:val="40"/>
      <w:szCs w:val="40"/>
    </w:rPr>
  </w:style>
  <w:style w:type="paragraph" w:styleId="15">
    <w:name w:val="Heading 2"/>
    <w:basedOn w:val="753"/>
    <w:next w:val="753"/>
    <w:link w:val="16"/>
    <w:uiPriority w:val="9"/>
    <w:unhideWhenUsed/>
    <w:qFormat/>
    <w:pPr>
      <w:keepLines/>
      <w:keepNext/>
      <w:spacing w:before="360" w:after="200"/>
      <w:outlineLvl w:val="1"/>
    </w:pPr>
    <w:rPr>
      <w:rFonts w:ascii="Arial" w:hAnsi="Arial" w:eastAsia="Arial" w:cs="Arial"/>
      <w:sz w:val="34"/>
    </w:rPr>
  </w:style>
  <w:style w:type="character" w:styleId="16">
    <w:name w:val="Heading 2 Char"/>
    <w:basedOn w:val="754"/>
    <w:link w:val="15"/>
    <w:uiPriority w:val="9"/>
    <w:rPr>
      <w:rFonts w:ascii="Arial" w:hAnsi="Arial" w:eastAsia="Arial" w:cs="Arial"/>
      <w:sz w:val="34"/>
    </w:rPr>
  </w:style>
  <w:style w:type="paragraph" w:styleId="17">
    <w:name w:val="Heading 3"/>
    <w:basedOn w:val="753"/>
    <w:next w:val="753"/>
    <w:link w:val="18"/>
    <w:uiPriority w:val="9"/>
    <w:unhideWhenUsed/>
    <w:qFormat/>
    <w:pPr>
      <w:keepLines/>
      <w:keepNext/>
      <w:spacing w:before="320" w:after="200"/>
      <w:outlineLvl w:val="2"/>
    </w:pPr>
    <w:rPr>
      <w:rFonts w:ascii="Arial" w:hAnsi="Arial" w:eastAsia="Arial" w:cs="Arial"/>
      <w:sz w:val="30"/>
      <w:szCs w:val="30"/>
    </w:rPr>
  </w:style>
  <w:style w:type="character" w:styleId="18">
    <w:name w:val="Heading 3 Char"/>
    <w:basedOn w:val="754"/>
    <w:link w:val="17"/>
    <w:uiPriority w:val="9"/>
    <w:rPr>
      <w:rFonts w:ascii="Arial" w:hAnsi="Arial" w:eastAsia="Arial" w:cs="Arial"/>
      <w:sz w:val="30"/>
      <w:szCs w:val="30"/>
    </w:rPr>
  </w:style>
  <w:style w:type="paragraph" w:styleId="19">
    <w:name w:val="Heading 4"/>
    <w:basedOn w:val="753"/>
    <w:next w:val="753"/>
    <w:link w:val="20"/>
    <w:uiPriority w:val="9"/>
    <w:unhideWhenUsed/>
    <w:qFormat/>
    <w:pPr>
      <w:keepLines/>
      <w:keepNext/>
      <w:spacing w:before="320" w:after="200"/>
      <w:outlineLvl w:val="3"/>
    </w:pPr>
    <w:rPr>
      <w:rFonts w:ascii="Arial" w:hAnsi="Arial" w:eastAsia="Arial" w:cs="Arial"/>
      <w:b/>
      <w:bCs/>
      <w:sz w:val="26"/>
      <w:szCs w:val="26"/>
    </w:rPr>
  </w:style>
  <w:style w:type="character" w:styleId="20">
    <w:name w:val="Heading 4 Char"/>
    <w:basedOn w:val="754"/>
    <w:link w:val="19"/>
    <w:uiPriority w:val="9"/>
    <w:rPr>
      <w:rFonts w:ascii="Arial" w:hAnsi="Arial" w:eastAsia="Arial" w:cs="Arial"/>
      <w:b/>
      <w:bCs/>
      <w:sz w:val="26"/>
      <w:szCs w:val="26"/>
    </w:rPr>
  </w:style>
  <w:style w:type="paragraph" w:styleId="21">
    <w:name w:val="Heading 5"/>
    <w:basedOn w:val="753"/>
    <w:next w:val="753"/>
    <w:link w:val="22"/>
    <w:uiPriority w:val="9"/>
    <w:unhideWhenUsed/>
    <w:qFormat/>
    <w:pPr>
      <w:keepLines/>
      <w:keepNext/>
      <w:spacing w:before="320" w:after="200"/>
      <w:outlineLvl w:val="4"/>
    </w:pPr>
    <w:rPr>
      <w:rFonts w:ascii="Arial" w:hAnsi="Arial" w:eastAsia="Arial" w:cs="Arial"/>
      <w:b/>
      <w:bCs/>
      <w:sz w:val="24"/>
      <w:szCs w:val="24"/>
    </w:rPr>
  </w:style>
  <w:style w:type="character" w:styleId="22">
    <w:name w:val="Heading 5 Char"/>
    <w:basedOn w:val="754"/>
    <w:link w:val="21"/>
    <w:uiPriority w:val="9"/>
    <w:rPr>
      <w:rFonts w:ascii="Arial" w:hAnsi="Arial" w:eastAsia="Arial" w:cs="Arial"/>
      <w:b/>
      <w:bCs/>
      <w:sz w:val="24"/>
      <w:szCs w:val="24"/>
    </w:rPr>
  </w:style>
  <w:style w:type="paragraph" w:styleId="23">
    <w:name w:val="Heading 6"/>
    <w:basedOn w:val="753"/>
    <w:next w:val="753"/>
    <w:link w:val="24"/>
    <w:uiPriority w:val="9"/>
    <w:unhideWhenUsed/>
    <w:qFormat/>
    <w:pPr>
      <w:keepLines/>
      <w:keepNext/>
      <w:spacing w:before="320" w:after="200"/>
      <w:outlineLvl w:val="5"/>
    </w:pPr>
    <w:rPr>
      <w:rFonts w:ascii="Arial" w:hAnsi="Arial" w:eastAsia="Arial" w:cs="Arial"/>
      <w:b/>
      <w:bCs/>
      <w:sz w:val="22"/>
      <w:szCs w:val="22"/>
    </w:rPr>
  </w:style>
  <w:style w:type="character" w:styleId="24">
    <w:name w:val="Heading 6 Char"/>
    <w:basedOn w:val="754"/>
    <w:link w:val="23"/>
    <w:uiPriority w:val="9"/>
    <w:rPr>
      <w:rFonts w:ascii="Arial" w:hAnsi="Arial" w:eastAsia="Arial" w:cs="Arial"/>
      <w:b/>
      <w:bCs/>
      <w:sz w:val="22"/>
      <w:szCs w:val="22"/>
    </w:rPr>
  </w:style>
  <w:style w:type="paragraph" w:styleId="25">
    <w:name w:val="Heading 7"/>
    <w:basedOn w:val="753"/>
    <w:next w:val="753"/>
    <w:link w:val="26"/>
    <w:uiPriority w:val="9"/>
    <w:unhideWhenUsed/>
    <w:qFormat/>
    <w:pPr>
      <w:keepLines/>
      <w:keepNext/>
      <w:spacing w:before="320" w:after="200"/>
      <w:outlineLvl w:val="6"/>
    </w:pPr>
    <w:rPr>
      <w:rFonts w:ascii="Arial" w:hAnsi="Arial" w:eastAsia="Arial" w:cs="Arial"/>
      <w:b/>
      <w:bCs/>
      <w:i/>
      <w:iCs/>
      <w:sz w:val="22"/>
      <w:szCs w:val="22"/>
    </w:rPr>
  </w:style>
  <w:style w:type="character" w:styleId="26">
    <w:name w:val="Heading 7 Char"/>
    <w:basedOn w:val="754"/>
    <w:link w:val="25"/>
    <w:uiPriority w:val="9"/>
    <w:rPr>
      <w:rFonts w:ascii="Arial" w:hAnsi="Arial" w:eastAsia="Arial" w:cs="Arial"/>
      <w:b/>
      <w:bCs/>
      <w:i/>
      <w:iCs/>
      <w:sz w:val="22"/>
      <w:szCs w:val="22"/>
    </w:rPr>
  </w:style>
  <w:style w:type="paragraph" w:styleId="27">
    <w:name w:val="Heading 8"/>
    <w:basedOn w:val="753"/>
    <w:next w:val="753"/>
    <w:link w:val="28"/>
    <w:uiPriority w:val="9"/>
    <w:unhideWhenUsed/>
    <w:qFormat/>
    <w:pPr>
      <w:keepLines/>
      <w:keepNext/>
      <w:spacing w:before="320" w:after="200"/>
      <w:outlineLvl w:val="7"/>
    </w:pPr>
    <w:rPr>
      <w:rFonts w:ascii="Arial" w:hAnsi="Arial" w:eastAsia="Arial" w:cs="Arial"/>
      <w:i/>
      <w:iCs/>
      <w:sz w:val="22"/>
      <w:szCs w:val="22"/>
    </w:rPr>
  </w:style>
  <w:style w:type="character" w:styleId="28">
    <w:name w:val="Heading 8 Char"/>
    <w:basedOn w:val="754"/>
    <w:link w:val="27"/>
    <w:uiPriority w:val="9"/>
    <w:rPr>
      <w:rFonts w:ascii="Arial" w:hAnsi="Arial" w:eastAsia="Arial" w:cs="Arial"/>
      <w:i/>
      <w:iCs/>
      <w:sz w:val="22"/>
      <w:szCs w:val="22"/>
    </w:rPr>
  </w:style>
  <w:style w:type="paragraph" w:styleId="29">
    <w:name w:val="Heading 9"/>
    <w:basedOn w:val="753"/>
    <w:next w:val="753"/>
    <w:link w:val="30"/>
    <w:uiPriority w:val="9"/>
    <w:unhideWhenUsed/>
    <w:qFormat/>
    <w:pPr>
      <w:keepLines/>
      <w:keepNext/>
      <w:spacing w:before="320" w:after="200"/>
      <w:outlineLvl w:val="8"/>
    </w:pPr>
    <w:rPr>
      <w:rFonts w:ascii="Arial" w:hAnsi="Arial" w:eastAsia="Arial" w:cs="Arial"/>
      <w:i/>
      <w:iCs/>
      <w:sz w:val="21"/>
      <w:szCs w:val="21"/>
    </w:rPr>
  </w:style>
  <w:style w:type="character" w:styleId="30">
    <w:name w:val="Heading 9 Char"/>
    <w:basedOn w:val="754"/>
    <w:link w:val="29"/>
    <w:uiPriority w:val="9"/>
    <w:rPr>
      <w:rFonts w:ascii="Arial" w:hAnsi="Arial" w:eastAsia="Arial" w:cs="Arial"/>
      <w:i/>
      <w:iCs/>
      <w:sz w:val="21"/>
      <w:szCs w:val="21"/>
    </w:rPr>
  </w:style>
  <w:style w:type="paragraph" w:styleId="33">
    <w:name w:val="No Spacing"/>
    <w:uiPriority w:val="1"/>
    <w:qFormat/>
    <w:pPr>
      <w:spacing w:before="0" w:after="0" w:line="240" w:lineRule="auto"/>
    </w:pPr>
  </w:style>
  <w:style w:type="paragraph" w:styleId="34">
    <w:name w:val="Title"/>
    <w:basedOn w:val="753"/>
    <w:next w:val="753"/>
    <w:link w:val="35"/>
    <w:uiPriority w:val="10"/>
    <w:qFormat/>
    <w:pPr>
      <w:contextualSpacing/>
      <w:spacing w:before="300" w:after="200"/>
    </w:pPr>
    <w:rPr>
      <w:sz w:val="48"/>
      <w:szCs w:val="48"/>
    </w:rPr>
  </w:style>
  <w:style w:type="character" w:styleId="35">
    <w:name w:val="Title Char"/>
    <w:basedOn w:val="754"/>
    <w:link w:val="34"/>
    <w:uiPriority w:val="10"/>
    <w:rPr>
      <w:sz w:val="48"/>
      <w:szCs w:val="48"/>
    </w:rPr>
  </w:style>
  <w:style w:type="paragraph" w:styleId="36">
    <w:name w:val="Subtitle"/>
    <w:basedOn w:val="753"/>
    <w:next w:val="753"/>
    <w:link w:val="37"/>
    <w:uiPriority w:val="11"/>
    <w:qFormat/>
    <w:pPr>
      <w:spacing w:before="200" w:after="200"/>
    </w:pPr>
    <w:rPr>
      <w:sz w:val="24"/>
      <w:szCs w:val="24"/>
    </w:rPr>
  </w:style>
  <w:style w:type="character" w:styleId="37">
    <w:name w:val="Subtitle Char"/>
    <w:basedOn w:val="754"/>
    <w:link w:val="36"/>
    <w:uiPriority w:val="11"/>
    <w:rPr>
      <w:sz w:val="24"/>
      <w:szCs w:val="24"/>
    </w:rPr>
  </w:style>
  <w:style w:type="paragraph" w:styleId="38">
    <w:name w:val="Quote"/>
    <w:basedOn w:val="753"/>
    <w:next w:val="753"/>
    <w:link w:val="39"/>
    <w:uiPriority w:val="29"/>
    <w:qFormat/>
    <w:pPr>
      <w:ind w:left="720" w:right="720"/>
    </w:pPr>
    <w:rPr>
      <w:i/>
    </w:rPr>
  </w:style>
  <w:style w:type="character" w:styleId="39">
    <w:name w:val="Quote Char"/>
    <w:link w:val="38"/>
    <w:uiPriority w:val="29"/>
    <w:rPr>
      <w:i/>
    </w:rPr>
  </w:style>
  <w:style w:type="paragraph" w:styleId="40">
    <w:name w:val="Intense Quote"/>
    <w:basedOn w:val="753"/>
    <w:next w:val="753"/>
    <w:link w:val="41"/>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1">
    <w:name w:val="Intense Quote Char"/>
    <w:link w:val="40"/>
    <w:uiPriority w:val="30"/>
    <w:rPr>
      <w:i/>
    </w:rPr>
  </w:style>
  <w:style w:type="character" w:styleId="43">
    <w:name w:val="Header Char"/>
    <w:basedOn w:val="754"/>
    <w:link w:val="761"/>
    <w:uiPriority w:val="99"/>
  </w:style>
  <w:style w:type="character" w:styleId="45">
    <w:name w:val="Footer Char"/>
    <w:basedOn w:val="754"/>
    <w:link w:val="760"/>
    <w:uiPriority w:val="99"/>
  </w:style>
  <w:style w:type="paragraph" w:styleId="46">
    <w:name w:val="Caption"/>
    <w:basedOn w:val="753"/>
    <w:next w:val="753"/>
    <w:uiPriority w:val="35"/>
    <w:semiHidden/>
    <w:unhideWhenUsed/>
    <w:qFormat/>
    <w:pPr>
      <w:spacing w:line="276" w:lineRule="auto"/>
    </w:pPr>
    <w:rPr>
      <w:b/>
      <w:bCs/>
      <w:color w:val="4f81bd" w:themeColor="accent1"/>
      <w:sz w:val="18"/>
      <w:szCs w:val="18"/>
    </w:rPr>
  </w:style>
  <w:style w:type="character" w:styleId="47">
    <w:name w:val="Caption Char"/>
    <w:basedOn w:val="46"/>
    <w:link w:val="760"/>
    <w:uiPriority w:val="99"/>
  </w:style>
  <w:style w:type="table" w:styleId="48">
    <w:name w:val="Table Grid"/>
    <w:basedOn w:val="755"/>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9">
    <w:name w:val="Table Grid Light"/>
    <w:basedOn w:val="755"/>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50">
    <w:name w:val="Plain Table 1"/>
    <w:basedOn w:val="755"/>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2"/>
    <w:basedOn w:val="755"/>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2">
    <w:name w:val="Plain Table 3"/>
    <w:basedOn w:val="75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3">
    <w:name w:val="Plain Table 4"/>
    <w:basedOn w:val="75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4">
    <w:name w:val="Plain Table 5"/>
    <w:basedOn w:val="75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5">
    <w:name w:val="Grid Table 1 Light"/>
    <w:basedOn w:val="755"/>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6">
    <w:name w:val="Grid Table 1 Light - Accent 1"/>
    <w:basedOn w:val="755"/>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7">
    <w:name w:val="Grid Table 1 Light - Accent 2"/>
    <w:basedOn w:val="755"/>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8">
    <w:name w:val="Grid Table 1 Light - Accent 3"/>
    <w:basedOn w:val="755"/>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9">
    <w:name w:val="Grid Table 1 Light - Accent 4"/>
    <w:basedOn w:val="755"/>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0">
    <w:name w:val="Grid Table 1 Light - Accent 5"/>
    <w:basedOn w:val="75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1">
    <w:name w:val="Grid Table 1 Light - Accent 6"/>
    <w:basedOn w:val="755"/>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2">
    <w:name w:val="Grid Table 2"/>
    <w:basedOn w:val="755"/>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3">
    <w:name w:val="Grid Table 2 - Accent 1"/>
    <w:basedOn w:val="755"/>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4">
    <w:name w:val="Grid Table 2 - Accent 2"/>
    <w:basedOn w:val="755"/>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5">
    <w:name w:val="Grid Table 2 - Accent 3"/>
    <w:basedOn w:val="755"/>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6">
    <w:name w:val="Grid Table 2 - Accent 4"/>
    <w:basedOn w:val="755"/>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7">
    <w:name w:val="Grid Table 2 - Accent 5"/>
    <w:basedOn w:val="75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8">
    <w:name w:val="Grid Table 2 - Accent 6"/>
    <w:basedOn w:val="755"/>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9">
    <w:name w:val="Grid Table 3"/>
    <w:basedOn w:val="755"/>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1"/>
    <w:basedOn w:val="755"/>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2"/>
    <w:basedOn w:val="755"/>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3"/>
    <w:basedOn w:val="755"/>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4"/>
    <w:basedOn w:val="755"/>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5"/>
    <w:basedOn w:val="75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3 - Accent 6"/>
    <w:basedOn w:val="755"/>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6">
    <w:name w:val="Grid Table 4"/>
    <w:basedOn w:val="755"/>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7">
    <w:name w:val="Grid Table 4 - Accent 1"/>
    <w:basedOn w:val="755"/>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8">
    <w:name w:val="Grid Table 4 - Accent 2"/>
    <w:basedOn w:val="755"/>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9">
    <w:name w:val="Grid Table 4 - Accent 3"/>
    <w:basedOn w:val="755"/>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80">
    <w:name w:val="Grid Table 4 - Accent 4"/>
    <w:basedOn w:val="755"/>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1">
    <w:name w:val="Grid Table 4 - Accent 5"/>
    <w:basedOn w:val="755"/>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2">
    <w:name w:val="Grid Table 4 - Accent 6"/>
    <w:basedOn w:val="755"/>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3">
    <w:name w:val="Grid Table 5 Dark"/>
    <w:basedOn w:val="75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4">
    <w:name w:val="Grid Table 5 Dark- Accent 1"/>
    <w:basedOn w:val="75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5">
    <w:name w:val="Grid Table 5 Dark - Accent 2"/>
    <w:basedOn w:val="75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6">
    <w:name w:val="Grid Table 5 Dark - Accent 3"/>
    <w:basedOn w:val="75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7">
    <w:name w:val="Grid Table 5 Dark- Accent 4"/>
    <w:basedOn w:val="75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8">
    <w:name w:val="Grid Table 5 Dark - Accent 5"/>
    <w:basedOn w:val="75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9">
    <w:name w:val="Grid Table 5 Dark - Accent 6"/>
    <w:basedOn w:val="75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90">
    <w:name w:val="Grid Table 6 Colorful"/>
    <w:basedOn w:val="755"/>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1">
    <w:name w:val="Grid Table 6 Colorful - Accent 1"/>
    <w:basedOn w:val="755"/>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2">
    <w:name w:val="Grid Table 6 Colorful - Accent 2"/>
    <w:basedOn w:val="755"/>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3">
    <w:name w:val="Grid Table 6 Colorful - Accent 3"/>
    <w:basedOn w:val="755"/>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4">
    <w:name w:val="Grid Table 6 Colorful - Accent 4"/>
    <w:basedOn w:val="755"/>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5">
    <w:name w:val="Grid Table 6 Colorful - Accent 5"/>
    <w:basedOn w:val="755"/>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6">
    <w:name w:val="Grid Table 6 Colorful - Accent 6"/>
    <w:basedOn w:val="755"/>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7">
    <w:name w:val="Grid Table 7 Colorful"/>
    <w:basedOn w:val="755"/>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8">
    <w:name w:val="Grid Table 7 Colorful - Accent 1"/>
    <w:basedOn w:val="755"/>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9">
    <w:name w:val="Grid Table 7 Colorful - Accent 2"/>
    <w:basedOn w:val="755"/>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100">
    <w:name w:val="Grid Table 7 Colorful - Accent 3"/>
    <w:basedOn w:val="755"/>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1">
    <w:name w:val="Grid Table 7 Colorful - Accent 4"/>
    <w:basedOn w:val="755"/>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2">
    <w:name w:val="Grid Table 7 Colorful - Accent 5"/>
    <w:basedOn w:val="755"/>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3">
    <w:name w:val="Grid Table 7 Colorful - Accent 6"/>
    <w:basedOn w:val="755"/>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4">
    <w:name w:val="List Table 1 Light"/>
    <w:basedOn w:val="755"/>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5">
    <w:name w:val="List Table 1 Light - Accent 1"/>
    <w:basedOn w:val="755"/>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6">
    <w:name w:val="List Table 1 Light - Accent 2"/>
    <w:basedOn w:val="755"/>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7">
    <w:name w:val="List Table 1 Light - Accent 3"/>
    <w:basedOn w:val="755"/>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8">
    <w:name w:val="List Table 1 Light - Accent 4"/>
    <w:basedOn w:val="755"/>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9">
    <w:name w:val="List Table 1 Light - Accent 5"/>
    <w:basedOn w:val="755"/>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10">
    <w:name w:val="List Table 1 Light - Accent 6"/>
    <w:basedOn w:val="755"/>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1">
    <w:name w:val="List Table 2"/>
    <w:basedOn w:val="755"/>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2">
    <w:name w:val="List Table 2 - Accent 1"/>
    <w:basedOn w:val="755"/>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3">
    <w:name w:val="List Table 2 - Accent 2"/>
    <w:basedOn w:val="755"/>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4">
    <w:name w:val="List Table 2 - Accent 3"/>
    <w:basedOn w:val="755"/>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5">
    <w:name w:val="List Table 2 - Accent 4"/>
    <w:basedOn w:val="755"/>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6">
    <w:name w:val="List Table 2 - Accent 5"/>
    <w:basedOn w:val="755"/>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7">
    <w:name w:val="List Table 2 - Accent 6"/>
    <w:basedOn w:val="755"/>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8">
    <w:name w:val="List Table 3"/>
    <w:basedOn w:val="755"/>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9">
    <w:name w:val="List Table 3 - Accent 1"/>
    <w:basedOn w:val="755"/>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0">
    <w:name w:val="List Table 3 - Accent 2"/>
    <w:basedOn w:val="755"/>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21">
    <w:name w:val="List Table 3 - Accent 3"/>
    <w:basedOn w:val="755"/>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22">
    <w:name w:val="List Table 3 - Accent 4"/>
    <w:basedOn w:val="755"/>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23">
    <w:name w:val="List Table 3 - Accent 5"/>
    <w:basedOn w:val="755"/>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24">
    <w:name w:val="List Table 3 - Accent 6"/>
    <w:basedOn w:val="755"/>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25">
    <w:name w:val="List Table 4"/>
    <w:basedOn w:val="755"/>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6">
    <w:name w:val="List Table 4 - Accent 1"/>
    <w:basedOn w:val="755"/>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7">
    <w:name w:val="List Table 4 - Accent 2"/>
    <w:basedOn w:val="755"/>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28">
    <w:name w:val="List Table 4 - Accent 3"/>
    <w:basedOn w:val="755"/>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29">
    <w:name w:val="List Table 4 - Accent 4"/>
    <w:basedOn w:val="755"/>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30">
    <w:name w:val="List Table 4 - Accent 5"/>
    <w:basedOn w:val="755"/>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31">
    <w:name w:val="List Table 4 - Accent 6"/>
    <w:basedOn w:val="755"/>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32">
    <w:name w:val="List Table 5 Dark"/>
    <w:basedOn w:val="755"/>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1"/>
    <w:basedOn w:val="755"/>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2"/>
    <w:basedOn w:val="755"/>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3"/>
    <w:basedOn w:val="755"/>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4"/>
    <w:basedOn w:val="755"/>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5"/>
    <w:basedOn w:val="755"/>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5 Dark - Accent 6"/>
    <w:basedOn w:val="755"/>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9">
    <w:name w:val="List Table 6 Colorful"/>
    <w:basedOn w:val="755"/>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40">
    <w:name w:val="List Table 6 Colorful - Accent 1"/>
    <w:basedOn w:val="755"/>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41">
    <w:name w:val="List Table 6 Colorful - Accent 2"/>
    <w:basedOn w:val="755"/>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42">
    <w:name w:val="List Table 6 Colorful - Accent 3"/>
    <w:basedOn w:val="755"/>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43">
    <w:name w:val="List Table 6 Colorful - Accent 4"/>
    <w:basedOn w:val="755"/>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44">
    <w:name w:val="List Table 6 Colorful - Accent 5"/>
    <w:basedOn w:val="755"/>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45">
    <w:name w:val="List Table 6 Colorful - Accent 6"/>
    <w:basedOn w:val="755"/>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46">
    <w:name w:val="List Table 7 Colorful"/>
    <w:basedOn w:val="755"/>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7">
    <w:name w:val="List Table 7 Colorful - Accent 1"/>
    <w:basedOn w:val="755"/>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a4b71" w:themeColor="accent1" w:themeShade="95"/>
        <w:sz w:val="22"/>
      </w:rPr>
    </w:tblStylePr>
  </w:style>
  <w:style w:type="table" w:styleId="148">
    <w:name w:val="List Table 7 Colorful - Accent 2"/>
    <w:basedOn w:val="755"/>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9c3a37" w:themeColor="accent2" w:themeTint="97" w:themeShade="95"/>
        <w:sz w:val="22"/>
      </w:rPr>
    </w:tblStylePr>
  </w:style>
  <w:style w:type="table" w:styleId="149">
    <w:name w:val="List Table 7 Colorful - Accent 3"/>
    <w:basedOn w:val="755"/>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c983f" w:themeColor="accent3" w:themeTint="98" w:themeShade="95"/>
        <w:sz w:val="22"/>
      </w:rPr>
    </w:tblStylePr>
  </w:style>
  <w:style w:type="table" w:styleId="150">
    <w:name w:val="List Table 7 Colorful - Accent 4"/>
    <w:basedOn w:val="755"/>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664f82" w:themeColor="accent4" w:themeTint="9A" w:themeShade="95"/>
        <w:sz w:val="22"/>
      </w:rPr>
    </w:tblStylePr>
  </w:style>
  <w:style w:type="table" w:styleId="151">
    <w:name w:val="List Table 7 Colorful - Accent 5"/>
    <w:basedOn w:val="755"/>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8aa0" w:themeColor="accent5" w:themeTint="9A" w:themeShade="95"/>
        <w:sz w:val="22"/>
      </w:rPr>
    </w:tblStylePr>
  </w:style>
  <w:style w:type="table" w:styleId="152">
    <w:name w:val="List Table 7 Colorful - Accent 6"/>
    <w:basedOn w:val="755"/>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d9680c" w:themeColor="accent6" w:themeTint="98" w:themeShade="95"/>
        <w:sz w:val="22"/>
      </w:rPr>
    </w:tblStylePr>
  </w:style>
  <w:style w:type="table" w:styleId="153">
    <w:name w:val="Lined - Accent"/>
    <w:basedOn w:val="75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4">
    <w:name w:val="Lined - Accent 1"/>
    <w:basedOn w:val="75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55">
    <w:name w:val="Lined - Accent 2"/>
    <w:basedOn w:val="75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56">
    <w:name w:val="Lined - Accent 3"/>
    <w:basedOn w:val="75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57">
    <w:name w:val="Lined - Accent 4"/>
    <w:basedOn w:val="75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58">
    <w:name w:val="Lined - Accent 5"/>
    <w:basedOn w:val="75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59">
    <w:name w:val="Lined - Accent 6"/>
    <w:basedOn w:val="75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0">
    <w:name w:val="Bordered &amp; Lined - Accent"/>
    <w:basedOn w:val="755"/>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1">
    <w:name w:val="Bordered &amp; Lined - Accent 1"/>
    <w:basedOn w:val="755"/>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62">
    <w:name w:val="Bordered &amp; Lined - Accent 2"/>
    <w:basedOn w:val="755"/>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63">
    <w:name w:val="Bordered &amp; Lined - Accent 3"/>
    <w:basedOn w:val="755"/>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64">
    <w:name w:val="Bordered &amp; Lined - Accent 4"/>
    <w:basedOn w:val="755"/>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65">
    <w:name w:val="Bordered &amp; Lined - Accent 5"/>
    <w:basedOn w:val="755"/>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66">
    <w:name w:val="Bordered &amp; Lined - Accent 6"/>
    <w:basedOn w:val="755"/>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7">
    <w:name w:val="Bordered"/>
    <w:basedOn w:val="755"/>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8">
    <w:name w:val="Bordered - Accent 1"/>
    <w:basedOn w:val="755"/>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9">
    <w:name w:val="Bordered - Accent 2"/>
    <w:basedOn w:val="755"/>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70">
    <w:name w:val="Bordered - Accent 3"/>
    <w:basedOn w:val="755"/>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1">
    <w:name w:val="Bordered - Accent 4"/>
    <w:basedOn w:val="755"/>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2">
    <w:name w:val="Bordered - Accent 5"/>
    <w:basedOn w:val="75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3">
    <w:name w:val="Bordered - Accent 6"/>
    <w:basedOn w:val="755"/>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paragraph" w:styleId="175">
    <w:name w:val="footnote text"/>
    <w:basedOn w:val="753"/>
    <w:link w:val="176"/>
    <w:uiPriority w:val="99"/>
    <w:semiHidden/>
    <w:unhideWhenUsed/>
    <w:pPr>
      <w:spacing w:after="40" w:line="240" w:lineRule="auto"/>
    </w:pPr>
    <w:rPr>
      <w:sz w:val="18"/>
    </w:rPr>
  </w:style>
  <w:style w:type="character" w:styleId="176">
    <w:name w:val="Footnote Text Char"/>
    <w:link w:val="175"/>
    <w:uiPriority w:val="99"/>
    <w:rPr>
      <w:sz w:val="18"/>
    </w:rPr>
  </w:style>
  <w:style w:type="character" w:styleId="177">
    <w:name w:val="footnote reference"/>
    <w:basedOn w:val="754"/>
    <w:uiPriority w:val="99"/>
    <w:unhideWhenUsed/>
    <w:rPr>
      <w:vertAlign w:val="superscript"/>
    </w:rPr>
  </w:style>
  <w:style w:type="paragraph" w:styleId="178">
    <w:name w:val="endnote text"/>
    <w:basedOn w:val="753"/>
    <w:link w:val="179"/>
    <w:uiPriority w:val="99"/>
    <w:semiHidden/>
    <w:unhideWhenUsed/>
    <w:pPr>
      <w:spacing w:after="0" w:line="240" w:lineRule="auto"/>
    </w:pPr>
    <w:rPr>
      <w:sz w:val="20"/>
    </w:rPr>
  </w:style>
  <w:style w:type="character" w:styleId="179">
    <w:name w:val="Endnote Text Char"/>
    <w:link w:val="178"/>
    <w:uiPriority w:val="99"/>
    <w:rPr>
      <w:sz w:val="20"/>
    </w:rPr>
  </w:style>
  <w:style w:type="character" w:styleId="180">
    <w:name w:val="endnote reference"/>
    <w:basedOn w:val="754"/>
    <w:uiPriority w:val="99"/>
    <w:semiHidden/>
    <w:unhideWhenUsed/>
    <w:rPr>
      <w:vertAlign w:val="superscript"/>
    </w:rPr>
  </w:style>
  <w:style w:type="paragraph" w:styleId="181">
    <w:name w:val="toc 1"/>
    <w:basedOn w:val="753"/>
    <w:next w:val="753"/>
    <w:uiPriority w:val="39"/>
    <w:unhideWhenUsed/>
    <w:pPr>
      <w:ind w:left="0" w:right="0" w:firstLine="0"/>
      <w:spacing w:after="57"/>
    </w:pPr>
  </w:style>
  <w:style w:type="paragraph" w:styleId="182">
    <w:name w:val="toc 2"/>
    <w:basedOn w:val="753"/>
    <w:next w:val="753"/>
    <w:uiPriority w:val="39"/>
    <w:unhideWhenUsed/>
    <w:pPr>
      <w:ind w:left="283" w:right="0" w:firstLine="0"/>
      <w:spacing w:after="57"/>
    </w:pPr>
  </w:style>
  <w:style w:type="paragraph" w:styleId="183">
    <w:name w:val="toc 3"/>
    <w:basedOn w:val="753"/>
    <w:next w:val="753"/>
    <w:uiPriority w:val="39"/>
    <w:unhideWhenUsed/>
    <w:pPr>
      <w:ind w:left="567" w:right="0" w:firstLine="0"/>
      <w:spacing w:after="57"/>
    </w:pPr>
  </w:style>
  <w:style w:type="paragraph" w:styleId="184">
    <w:name w:val="toc 4"/>
    <w:basedOn w:val="753"/>
    <w:next w:val="753"/>
    <w:uiPriority w:val="39"/>
    <w:unhideWhenUsed/>
    <w:pPr>
      <w:ind w:left="850" w:right="0" w:firstLine="0"/>
      <w:spacing w:after="57"/>
    </w:pPr>
  </w:style>
  <w:style w:type="paragraph" w:styleId="185">
    <w:name w:val="toc 5"/>
    <w:basedOn w:val="753"/>
    <w:next w:val="753"/>
    <w:uiPriority w:val="39"/>
    <w:unhideWhenUsed/>
    <w:pPr>
      <w:ind w:left="1134" w:right="0" w:firstLine="0"/>
      <w:spacing w:after="57"/>
    </w:pPr>
  </w:style>
  <w:style w:type="paragraph" w:styleId="186">
    <w:name w:val="toc 6"/>
    <w:basedOn w:val="753"/>
    <w:next w:val="753"/>
    <w:uiPriority w:val="39"/>
    <w:unhideWhenUsed/>
    <w:pPr>
      <w:ind w:left="1417" w:right="0" w:firstLine="0"/>
      <w:spacing w:after="57"/>
    </w:pPr>
  </w:style>
  <w:style w:type="paragraph" w:styleId="187">
    <w:name w:val="toc 7"/>
    <w:basedOn w:val="753"/>
    <w:next w:val="753"/>
    <w:uiPriority w:val="39"/>
    <w:unhideWhenUsed/>
    <w:pPr>
      <w:ind w:left="1701" w:right="0" w:firstLine="0"/>
      <w:spacing w:after="57"/>
    </w:pPr>
  </w:style>
  <w:style w:type="paragraph" w:styleId="188">
    <w:name w:val="toc 8"/>
    <w:basedOn w:val="753"/>
    <w:next w:val="753"/>
    <w:uiPriority w:val="39"/>
    <w:unhideWhenUsed/>
    <w:pPr>
      <w:ind w:left="1984" w:right="0" w:firstLine="0"/>
      <w:spacing w:after="57"/>
    </w:pPr>
  </w:style>
  <w:style w:type="paragraph" w:styleId="189">
    <w:name w:val="toc 9"/>
    <w:basedOn w:val="753"/>
    <w:next w:val="753"/>
    <w:uiPriority w:val="39"/>
    <w:unhideWhenUsed/>
    <w:pPr>
      <w:ind w:left="2268" w:right="0" w:firstLine="0"/>
      <w:spacing w:after="57"/>
    </w:pPr>
  </w:style>
  <w:style w:type="paragraph" w:styleId="190">
    <w:name w:val="TOC Heading"/>
    <w:uiPriority w:val="39"/>
    <w:unhideWhenUsed/>
  </w:style>
  <w:style w:type="paragraph" w:styleId="191">
    <w:name w:val="table of figures"/>
    <w:basedOn w:val="753"/>
    <w:next w:val="753"/>
    <w:uiPriority w:val="99"/>
    <w:unhideWhenUsed/>
    <w:pPr>
      <w:spacing w:after="0" w:afterAutospacing="0"/>
    </w:pPr>
  </w:style>
  <w:style w:type="paragraph" w:styleId="753" w:default="1">
    <w:name w:val="Normal"/>
    <w:qFormat/>
    <w:pPr>
      <w:ind w:right="851"/>
      <w:spacing w:line="280" w:lineRule="exact"/>
    </w:pPr>
    <w:rPr>
      <w:rFonts w:ascii="RUB Scala MZ" w:hAnsi="RUB Scala MZ" w:eastAsia="RUB Scala MZ" w:cs="RUB Scala MZ"/>
      <w:color w:val="000000"/>
      <w:sz w:val="22"/>
      <w:szCs w:val="22"/>
      <w14:textOutline w14:w="0" w14:cap="flat" w14:cmpd="sng" w14:algn="ctr">
        <w14:noFill/>
        <w14:prstDash w14:val="solid"/>
        <w14:bevel/>
      </w14:textOutline>
    </w:rPr>
  </w:style>
  <w:style w:type="character" w:styleId="754" w:default="1">
    <w:name w:val="Default Paragraph Font"/>
    <w:uiPriority w:val="1"/>
    <w:semiHidden/>
    <w:unhideWhenUsed/>
  </w:style>
  <w:style w:type="table" w:styleId="755" w:default="1">
    <w:name w:val="Normal Table"/>
    <w:uiPriority w:val="99"/>
    <w:semiHidden/>
    <w:unhideWhenUsed/>
    <w:tblPr>
      <w:tblInd w:w="0" w:type="dxa"/>
      <w:tblCellMar>
        <w:left w:w="108" w:type="dxa"/>
        <w:top w:w="0" w:type="dxa"/>
        <w:right w:w="108" w:type="dxa"/>
        <w:bottom w:w="0" w:type="dxa"/>
      </w:tblCellMar>
    </w:tblPr>
  </w:style>
  <w:style w:type="numbering" w:styleId="756" w:default="1">
    <w:name w:val="No List"/>
    <w:uiPriority w:val="99"/>
    <w:semiHidden/>
    <w:unhideWhenUsed/>
  </w:style>
  <w:style w:type="character" w:styleId="757">
    <w:name w:val="Hyperlink"/>
    <w:rPr>
      <w:u w:val="single"/>
    </w:rPr>
  </w:style>
  <w:style w:type="table" w:styleId="758" w:customStyle="1">
    <w:name w:val="Table Normal"/>
    <w:tblPr>
      <w:tblInd w:w="0" w:type="dxa"/>
      <w:tblCellMar>
        <w:left w:w="0" w:type="dxa"/>
        <w:top w:w="0" w:type="dxa"/>
        <w:right w:w="0" w:type="dxa"/>
        <w:bottom w:w="0" w:type="dxa"/>
      </w:tblCellMar>
    </w:tblPr>
  </w:style>
  <w:style w:type="paragraph" w:styleId="759" w:customStyle="1">
    <w:name w:val="Kopf- und Fußzeilen"/>
    <w:pPr>
      <w:tabs>
        <w:tab w:val="right" w:pos="9020" w:leader="none"/>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760">
    <w:name w:val="Footer"/>
    <w:pPr>
      <w:ind w:right="851"/>
      <w:spacing w:line="240" w:lineRule="exact"/>
      <w:tabs>
        <w:tab w:val="center" w:pos="4153" w:leader="none"/>
        <w:tab w:val="right" w:pos="8306" w:leader="none"/>
      </w:tabs>
    </w:pPr>
    <w:rPr>
      <w:rFonts w:ascii="RubFlama" w:hAnsi="RubFlama" w:eastAsia="RubFlama" w:cs="RubFlama"/>
      <w:color w:val="000000"/>
      <w:sz w:val="16"/>
      <w:szCs w:val="16"/>
    </w:rPr>
  </w:style>
  <w:style w:type="paragraph" w:styleId="761">
    <w:name w:val="Header"/>
    <w:pPr>
      <w:ind w:right="851"/>
      <w:tabs>
        <w:tab w:val="center" w:pos="4536" w:leader="none"/>
        <w:tab w:val="right" w:pos="9072" w:leader="none"/>
      </w:tabs>
    </w:pPr>
    <w:rPr>
      <w:rFonts w:ascii="RUB Scala MZ" w:hAnsi="RUB Scala MZ" w:eastAsia="RUB Scala MZ" w:cs="RUB Scala MZ"/>
      <w:color w:val="000000"/>
      <w:sz w:val="22"/>
      <w:szCs w:val="22"/>
    </w:rPr>
  </w:style>
  <w:style w:type="paragraph" w:styleId="762" w:customStyle="1">
    <w:name w:val="webadresse"/>
    <w:pPr>
      <w:ind w:right="851"/>
      <w:jc w:val="right"/>
      <w:spacing w:after="60" w:line="280" w:lineRule="exact"/>
    </w:pPr>
    <w:rPr>
      <w:rFonts w:ascii="RubFlama" w:hAnsi="RubFlama" w:eastAsia="RubFlama" w:cs="RubFlama"/>
      <w:b/>
      <w:bCs/>
      <w:caps/>
      <w:color w:val="000000"/>
      <w:sz w:val="22"/>
      <w:szCs w:val="22"/>
    </w:rPr>
  </w:style>
  <w:style w:type="paragraph" w:styleId="763">
    <w:name w:val="List Paragraph"/>
    <w:pPr>
      <w:ind w:left="720" w:right="851"/>
      <w:spacing w:line="280" w:lineRule="exact"/>
    </w:pPr>
    <w:rPr>
      <w:rFonts w:ascii="RUB Scala MZ" w:hAnsi="RUB Scala MZ" w:eastAsia="RUB Scala MZ" w:cs="RUB Scala MZ"/>
      <w:color w:val="000000"/>
      <w:sz w:val="22"/>
      <w:szCs w:val="22"/>
    </w:rPr>
  </w:style>
  <w:style w:type="numbering" w:styleId="764" w:customStyle="1">
    <w:name w:val="Importierter Stil: 1"/>
    <w:pPr>
      <w:numPr>
        <w:ilvl w:val="0"/>
        <w:numId w:val="1"/>
      </w:numPr>
    </w:pPr>
  </w:style>
  <w:style w:type="numbering" w:styleId="765" w:customStyle="1">
    <w:name w:val="Importierter Stil: 2"/>
    <w:pPr>
      <w:numPr>
        <w:ilvl w:val="0"/>
        <w:numId w:val="3"/>
      </w:numPr>
    </w:pPr>
  </w:style>
  <w:style w:type="numbering" w:styleId="766" w:customStyle="1">
    <w:name w:val="Importierter Stil: 3"/>
    <w:pPr>
      <w:numPr>
        <w:ilvl w:val="0"/>
        <w:numId w:val="5"/>
      </w:numPr>
    </w:pPr>
  </w:style>
  <w:style w:type="numbering" w:styleId="767" w:customStyle="1">
    <w:name w:val="Importierter Stil: 4"/>
    <w:pPr>
      <w:numPr>
        <w:ilvl w:val="0"/>
        <w:numId w:val="9"/>
      </w:numPr>
    </w:pPr>
  </w:style>
  <w:style w:type="numbering" w:styleId="768" w:customStyle="1">
    <w:name w:val="Importierter Stil: 5"/>
    <w:pPr>
      <w:numPr>
        <w:ilvl w:val="0"/>
        <w:numId w:val="11"/>
      </w:numPr>
    </w:pPr>
  </w:style>
  <w:style w:type="numbering" w:styleId="769" w:customStyle="1">
    <w:name w:val="Importierter Stil: 6"/>
    <w:pPr>
      <w:numPr>
        <w:ilvl w:val="0"/>
        <w:numId w:val="13"/>
      </w:numPr>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xmlns:p="http://schemas.openxmlformats.org/presentation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prstGeom prst="rect">
          <a:avLst/>
        </a:prstGeom>
        <a:solidFill>
          <a:srgbClr val="FFFFFF"/>
        </a:solidFill>
        <a:ln w="25400" cap="flat">
          <a:solidFill>
            <a:schemeClr val="accent1"/>
          </a:solidFill>
          <a:prstDash val="solid"/>
          <a:round/>
        </a:ln>
      </a:spPr>
      <a:bodyPr/>
      <a:lstStyle/>
      <a:style>
        <a:lnRef idx="0">
          <a:srgbClr val="000000"/>
        </a:lnRef>
        <a:fillRef idx="0">
          <a:srgbClr val="000000"/>
        </a:fillRef>
        <a:effectRef idx="0">
          <a:srgbClr val="000000"/>
        </a:effectRef>
        <a:fontRef idx="none"/>
      </a:style>
    </a:spDef>
    <a:lnDef>
      <a:spPr bwMode="auto">
        <a:prstGeom prst="rect">
          <a:avLst/>
        </a:prstGeom>
        <a:noFill/>
        <a:ln w="25400" cap="flat">
          <a:solidFill>
            <a:schemeClr val="accent1"/>
          </a:solidFill>
          <a:prstDash val="solid"/>
          <a:round/>
        </a:ln>
      </a:spPr>
      <a:bodyPr/>
      <a:lstStyle/>
      <a:style>
        <a:lnRef idx="0">
          <a:srgbClr val="000000"/>
        </a:lnRef>
        <a:fillRef idx="0">
          <a:srgbClr val="000000"/>
        </a:fillRef>
        <a:effectRef idx="0">
          <a:srgbClr val="000000"/>
        </a:effectRef>
        <a:fontRef idx="none"/>
      </a:style>
    </a:lnDef>
    <a:txDef>
      <a:spPr bwMode="auto">
        <a:prstGeom prst="rect">
          <a:avLst/>
        </a:prstGeom>
        <a:noFill/>
        <a:ln w="12700" cap="flat">
          <a:noFill/>
          <a:miter lim="400000"/>
        </a:ln>
      </a:spPr>
      <a:bodyPr/>
      <a:lstStyle/>
      <a:style>
        <a:lnRef idx="0">
          <a:srgbClr val="000000"/>
        </a:lnRef>
        <a:fillRef idx="0">
          <a:srgbClr val="000000"/>
        </a:fillRef>
        <a:effectRef idx="0">
          <a:srgbClr val="000000"/>
        </a:effectRef>
        <a:fontRef idx="none"/>
      </a:style>
    </a:txDef>
  </a:objectDefaults>
</a:theme>
</file>

<file path=docProps/app.xml><?xml version="1.0" encoding="utf-8"?>
<Properties xmlns="http://schemas.openxmlformats.org/officeDocument/2006/extended-properties" xmlns:vt="http://schemas.openxmlformats.org/officeDocument/2006/docPropsVTypes">
  <Application>onlyoffice/7.4.1.36</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ls-fornasier (ls-fornasier.pbox@ruhr-uni-bochum.de)</cp:lastModifiedBy>
  <cp:revision>9</cp:revision>
  <dcterms:created xsi:type="dcterms:W3CDTF">2022-03-27T16:07:00Z</dcterms:created>
  <dcterms:modified xsi:type="dcterms:W3CDTF">2023-09-28T16:40:57Z</dcterms:modified>
</cp:coreProperties>
</file>