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DA4BC" w14:textId="6D3A1C39" w:rsidR="00EB4B44" w:rsidRPr="00906A0F" w:rsidRDefault="00906A0F" w:rsidP="00906A0F">
      <w:pPr>
        <w:spacing w:line="360" w:lineRule="auto"/>
        <w:rPr>
          <w:rFonts w:cstheme="minorHAnsi"/>
          <w:sz w:val="28"/>
          <w:szCs w:val="28"/>
        </w:rPr>
      </w:pPr>
      <w:r w:rsidRPr="00906A0F">
        <w:rPr>
          <w:rFonts w:cstheme="minorHAnsi"/>
          <w:sz w:val="28"/>
          <w:szCs w:val="28"/>
        </w:rPr>
        <w:t>¿</w:t>
      </w:r>
      <w:proofErr w:type="spellStart"/>
      <w:r w:rsidRPr="00906A0F">
        <w:rPr>
          <w:rFonts w:cstheme="minorHAnsi"/>
          <w:sz w:val="28"/>
          <w:szCs w:val="28"/>
        </w:rPr>
        <w:t>Qué</w:t>
      </w:r>
      <w:proofErr w:type="spellEnd"/>
      <w:r w:rsidRPr="00906A0F">
        <w:rPr>
          <w:rFonts w:cstheme="minorHAnsi"/>
          <w:sz w:val="28"/>
          <w:szCs w:val="28"/>
        </w:rPr>
        <w:t xml:space="preserve"> </w:t>
      </w:r>
      <w:proofErr w:type="spellStart"/>
      <w:r w:rsidRPr="00906A0F">
        <w:rPr>
          <w:rFonts w:cstheme="minorHAnsi"/>
          <w:sz w:val="28"/>
          <w:szCs w:val="28"/>
        </w:rPr>
        <w:t>palabra</w:t>
      </w:r>
      <w:proofErr w:type="spellEnd"/>
      <w:r w:rsidRPr="00906A0F">
        <w:rPr>
          <w:rFonts w:cstheme="minorHAnsi"/>
          <w:sz w:val="28"/>
          <w:szCs w:val="28"/>
        </w:rPr>
        <w:t xml:space="preserve"> </w:t>
      </w:r>
      <w:proofErr w:type="spellStart"/>
      <w:r w:rsidRPr="00906A0F">
        <w:rPr>
          <w:rFonts w:cstheme="minorHAnsi"/>
          <w:sz w:val="28"/>
          <w:szCs w:val="28"/>
        </w:rPr>
        <w:t>no</w:t>
      </w:r>
      <w:proofErr w:type="spellEnd"/>
      <w:r w:rsidRPr="00906A0F">
        <w:rPr>
          <w:rFonts w:cstheme="minorHAnsi"/>
          <w:sz w:val="28"/>
          <w:szCs w:val="28"/>
        </w:rPr>
        <w:t xml:space="preserve"> </w:t>
      </w:r>
      <w:proofErr w:type="spellStart"/>
      <w:r w:rsidRPr="00906A0F">
        <w:rPr>
          <w:rFonts w:cstheme="minorHAnsi"/>
          <w:sz w:val="28"/>
          <w:szCs w:val="28"/>
        </w:rPr>
        <w:t>corresponde</w:t>
      </w:r>
      <w:proofErr w:type="spellEnd"/>
      <w:r w:rsidRPr="00906A0F">
        <w:rPr>
          <w:rFonts w:cstheme="minorHAnsi"/>
          <w:sz w:val="28"/>
          <w:szCs w:val="28"/>
        </w:rPr>
        <w:t xml:space="preserve"> y </w:t>
      </w:r>
      <w:proofErr w:type="spellStart"/>
      <w:r w:rsidRPr="00906A0F">
        <w:rPr>
          <w:rFonts w:cstheme="minorHAnsi"/>
          <w:sz w:val="28"/>
          <w:szCs w:val="28"/>
        </w:rPr>
        <w:t>por</w:t>
      </w:r>
      <w:proofErr w:type="spellEnd"/>
      <w:r w:rsidRPr="00906A0F">
        <w:rPr>
          <w:rFonts w:cstheme="minorHAnsi"/>
          <w:sz w:val="28"/>
          <w:szCs w:val="28"/>
        </w:rPr>
        <w:t xml:space="preserve"> </w:t>
      </w:r>
      <w:proofErr w:type="spellStart"/>
      <w:r w:rsidRPr="00906A0F">
        <w:rPr>
          <w:rFonts w:cstheme="minorHAnsi"/>
          <w:sz w:val="28"/>
          <w:szCs w:val="28"/>
        </w:rPr>
        <w:t>qué</w:t>
      </w:r>
      <w:proofErr w:type="spellEnd"/>
      <w:r w:rsidRPr="00906A0F">
        <w:rPr>
          <w:rFonts w:cstheme="minorHAnsi"/>
          <w:sz w:val="28"/>
          <w:szCs w:val="28"/>
        </w:rPr>
        <w:t>?</w:t>
      </w:r>
    </w:p>
    <w:p w14:paraId="321D6941" w14:textId="27B09733" w:rsidR="00906A0F" w:rsidRPr="00906A0F" w:rsidRDefault="00906A0F" w:rsidP="00906A0F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906A0F">
        <w:rPr>
          <w:rFonts w:cstheme="minorHAnsi"/>
          <w:sz w:val="28"/>
          <w:szCs w:val="28"/>
        </w:rPr>
        <w:t>Iniciativa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emprendedor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capacidad</w:t>
      </w:r>
      <w:proofErr w:type="spellEnd"/>
      <w:r w:rsidRPr="00906A0F">
        <w:rPr>
          <w:rFonts w:cstheme="minorHAnsi"/>
          <w:sz w:val="28"/>
          <w:szCs w:val="28"/>
        </w:rPr>
        <w:t xml:space="preserve"> de </w:t>
      </w:r>
      <w:proofErr w:type="spellStart"/>
      <w:r w:rsidRPr="00906A0F">
        <w:rPr>
          <w:rFonts w:cstheme="minorHAnsi"/>
          <w:sz w:val="28"/>
          <w:szCs w:val="28"/>
        </w:rPr>
        <w:t>adaptarse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conocimientos</w:t>
      </w:r>
      <w:proofErr w:type="spellEnd"/>
      <w:r w:rsidRPr="00906A0F">
        <w:rPr>
          <w:rFonts w:cstheme="minorHAnsi"/>
          <w:sz w:val="28"/>
          <w:szCs w:val="28"/>
        </w:rPr>
        <w:t xml:space="preserve"> de </w:t>
      </w:r>
      <w:proofErr w:type="spellStart"/>
      <w:r w:rsidRPr="00906A0F">
        <w:rPr>
          <w:rFonts w:cstheme="minorHAnsi"/>
          <w:sz w:val="28"/>
          <w:szCs w:val="28"/>
        </w:rPr>
        <w:t>idiomas</w:t>
      </w:r>
      <w:proofErr w:type="spellEnd"/>
    </w:p>
    <w:p w14:paraId="29C1F21B" w14:textId="4CCDE4D5" w:rsidR="00906A0F" w:rsidRPr="00906A0F" w:rsidRDefault="00906A0F" w:rsidP="00906A0F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906A0F">
        <w:rPr>
          <w:rFonts w:cstheme="minorHAnsi"/>
          <w:sz w:val="28"/>
          <w:szCs w:val="28"/>
        </w:rPr>
        <w:t>Manzana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limón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naranja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nueces</w:t>
      </w:r>
      <w:proofErr w:type="spellEnd"/>
    </w:p>
    <w:p w14:paraId="0D6FCA0A" w14:textId="1CCCA1A8" w:rsidR="00906A0F" w:rsidRPr="00906A0F" w:rsidRDefault="00906A0F" w:rsidP="00906A0F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proofErr w:type="gramStart"/>
      <w:r w:rsidRPr="00906A0F">
        <w:rPr>
          <w:rFonts w:cstheme="minorHAnsi"/>
          <w:sz w:val="28"/>
          <w:szCs w:val="28"/>
        </w:rPr>
        <w:t>Pierna,perro</w:t>
      </w:r>
      <w:proofErr w:type="spellEnd"/>
      <w:proofErr w:type="gram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hombro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cabeza</w:t>
      </w:r>
      <w:proofErr w:type="spellEnd"/>
    </w:p>
    <w:p w14:paraId="65BE34FE" w14:textId="4562A062" w:rsidR="00906A0F" w:rsidRPr="00906A0F" w:rsidRDefault="00906A0F" w:rsidP="00906A0F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906A0F">
        <w:rPr>
          <w:rFonts w:cstheme="minorHAnsi"/>
          <w:sz w:val="28"/>
          <w:szCs w:val="28"/>
        </w:rPr>
        <w:t>Tener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doler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gustar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interesar</w:t>
      </w:r>
      <w:proofErr w:type="spellEnd"/>
    </w:p>
    <w:p w14:paraId="329D0166" w14:textId="7B0B582C" w:rsidR="00906A0F" w:rsidRPr="00906A0F" w:rsidRDefault="00906A0F" w:rsidP="00906A0F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906A0F">
        <w:rPr>
          <w:rFonts w:cstheme="minorHAnsi"/>
          <w:sz w:val="28"/>
          <w:szCs w:val="28"/>
        </w:rPr>
        <w:t xml:space="preserve">Hospital, </w:t>
      </w:r>
      <w:proofErr w:type="spellStart"/>
      <w:r w:rsidRPr="00906A0F">
        <w:rPr>
          <w:rFonts w:cstheme="minorHAnsi"/>
          <w:sz w:val="28"/>
          <w:szCs w:val="28"/>
        </w:rPr>
        <w:t>farmacia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alergia</w:t>
      </w:r>
      <w:proofErr w:type="spellEnd"/>
      <w:r w:rsidRPr="00906A0F">
        <w:rPr>
          <w:rFonts w:cstheme="minorHAnsi"/>
          <w:sz w:val="28"/>
          <w:szCs w:val="28"/>
        </w:rPr>
        <w:t xml:space="preserve">, </w:t>
      </w:r>
      <w:proofErr w:type="spellStart"/>
      <w:r w:rsidRPr="00906A0F">
        <w:rPr>
          <w:rFonts w:cstheme="minorHAnsi"/>
          <w:sz w:val="28"/>
          <w:szCs w:val="28"/>
        </w:rPr>
        <w:t>saludable</w:t>
      </w:r>
      <w:proofErr w:type="spellEnd"/>
    </w:p>
    <w:p w14:paraId="7CD91C3C" w14:textId="6C6414B9" w:rsidR="00906A0F" w:rsidRPr="00906A0F" w:rsidRDefault="00906A0F" w:rsidP="00906A0F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906A0F">
        <w:rPr>
          <w:rFonts w:cstheme="minorHAnsi"/>
          <w:sz w:val="28"/>
          <w:szCs w:val="28"/>
        </w:rPr>
        <w:t>Plataforma</w:t>
      </w:r>
      <w:proofErr w:type="spellEnd"/>
      <w:r w:rsidRPr="00906A0F">
        <w:rPr>
          <w:rFonts w:cstheme="minorHAnsi"/>
          <w:sz w:val="28"/>
          <w:szCs w:val="28"/>
        </w:rPr>
        <w:t xml:space="preserve"> digital, </w:t>
      </w:r>
      <w:proofErr w:type="spellStart"/>
      <w:r w:rsidRPr="00906A0F">
        <w:rPr>
          <w:rFonts w:cstheme="minorHAnsi"/>
          <w:sz w:val="28"/>
          <w:szCs w:val="28"/>
        </w:rPr>
        <w:t>evaluación</w:t>
      </w:r>
      <w:proofErr w:type="spellEnd"/>
      <w:r w:rsidRPr="00906A0F">
        <w:rPr>
          <w:rFonts w:cstheme="minorHAnsi"/>
          <w:sz w:val="28"/>
          <w:szCs w:val="28"/>
        </w:rPr>
        <w:t xml:space="preserve">, clase virtual, </w:t>
      </w:r>
      <w:proofErr w:type="spellStart"/>
      <w:r w:rsidRPr="00906A0F">
        <w:rPr>
          <w:rFonts w:cstheme="minorHAnsi"/>
          <w:sz w:val="28"/>
          <w:szCs w:val="28"/>
        </w:rPr>
        <w:t>herramienta</w:t>
      </w:r>
      <w:proofErr w:type="spellEnd"/>
      <w:r w:rsidRPr="00906A0F">
        <w:rPr>
          <w:rFonts w:cstheme="minorHAnsi"/>
          <w:sz w:val="28"/>
          <w:szCs w:val="28"/>
        </w:rPr>
        <w:t xml:space="preserve"> digital</w:t>
      </w:r>
    </w:p>
    <w:sectPr w:rsidR="00906A0F" w:rsidRPr="00906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D3FC6"/>
    <w:multiLevelType w:val="hybridMultilevel"/>
    <w:tmpl w:val="1BEE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0F"/>
    <w:rsid w:val="00286B6E"/>
    <w:rsid w:val="00502663"/>
    <w:rsid w:val="005438CA"/>
    <w:rsid w:val="00906A0F"/>
    <w:rsid w:val="00B22FBF"/>
    <w:rsid w:val="00C25654"/>
    <w:rsid w:val="00E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ACE2"/>
  <w15:chartTrackingRefBased/>
  <w15:docId w15:val="{77655DA6-36EC-4A2A-B195-A3D1D161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Vogel</dc:creator>
  <cp:keywords/>
  <dc:description/>
  <cp:lastModifiedBy>Andreas Vogel</cp:lastModifiedBy>
  <cp:revision>1</cp:revision>
  <dcterms:created xsi:type="dcterms:W3CDTF">2024-07-02T21:05:00Z</dcterms:created>
  <dcterms:modified xsi:type="dcterms:W3CDTF">2024-07-02T21:13:00Z</dcterms:modified>
</cp:coreProperties>
</file>