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36" w:rsidRDefault="006E77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b/>
          <w:color w:val="002060"/>
          <w:sz w:val="28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28"/>
        </w:rPr>
        <w:t xml:space="preserve">Übersicht </w:t>
      </w:r>
    </w:p>
    <w:p w:rsidR="00906636" w:rsidRDefault="006E77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Anspruch auf Schadensersatz nach den §§ 280 ff. BGB</w:t>
      </w:r>
    </w:p>
    <w:p w:rsidR="00906636" w:rsidRDefault="00906636">
      <w:pPr>
        <w:rPr>
          <w:rFonts w:ascii="Arial" w:hAnsi="Arial" w:cs="Arial"/>
          <w:color w:val="002060"/>
          <w:sz w:val="28"/>
        </w:rPr>
      </w:pPr>
    </w:p>
    <w:p w:rsidR="00906636" w:rsidRDefault="006E77B0">
      <w:pPr>
        <w:pStyle w:val="Listenabsatz"/>
        <w:numPr>
          <w:ilvl w:val="0"/>
          <w:numId w:val="25"/>
        </w:numPr>
        <w:tabs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</w:rPr>
        <w:t>Voraussetzungen (Grundtatbestand des § 280 Abs. 1 BGB)</w:t>
      </w:r>
    </w:p>
    <w:p w:rsidR="00906636" w:rsidRDefault="00906636">
      <w:pPr>
        <w:spacing w:line="240" w:lineRule="auto"/>
        <w:ind w:right="0"/>
        <w:jc w:val="both"/>
        <w:rPr>
          <w:rFonts w:ascii="Arial" w:hAnsi="Arial" w:cs="Arial"/>
          <w:color w:val="002060"/>
          <w:sz w:val="28"/>
          <w:szCs w:val="28"/>
        </w:rPr>
      </w:pPr>
    </w:p>
    <w:p w:rsidR="00906636" w:rsidRDefault="006E77B0">
      <w:pPr>
        <w:pStyle w:val="Listenabsatz"/>
        <w:numPr>
          <w:ilvl w:val="0"/>
          <w:numId w:val="27"/>
        </w:numPr>
        <w:tabs>
          <w:tab w:val="left" w:pos="1276"/>
        </w:tabs>
        <w:spacing w:line="276" w:lineRule="auto"/>
        <w:ind w:left="851" w:hanging="218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</w:rPr>
        <w:t>Schuldverhältnis</w:t>
      </w:r>
    </w:p>
    <w:p w:rsidR="00906636" w:rsidRDefault="006E77B0">
      <w:pPr>
        <w:pStyle w:val="Listenabsatz"/>
        <w:spacing w:line="240" w:lineRule="auto"/>
        <w:ind w:left="851" w:right="1417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Es müsste ein Schuldverhältnis vorliegen. Damit sind sowohl vertragliche als auch gesetzlich</w:t>
      </w:r>
      <w:r>
        <w:rPr>
          <w:rFonts w:ascii="Arial" w:hAnsi="Arial" w:cs="Arial"/>
          <w:color w:val="002060"/>
          <w:sz w:val="28"/>
          <w:szCs w:val="28"/>
        </w:rPr>
        <w:t>e Schuldverhältnisse gemeint.</w:t>
      </w:r>
    </w:p>
    <w:p w:rsidR="00906636" w:rsidRDefault="00906636">
      <w:pPr>
        <w:spacing w:line="240" w:lineRule="auto"/>
        <w:ind w:left="1080" w:right="1417"/>
        <w:jc w:val="both"/>
        <w:rPr>
          <w:rFonts w:ascii="Arial" w:hAnsi="Arial" w:cs="Arial"/>
          <w:color w:val="002060"/>
          <w:sz w:val="28"/>
          <w:szCs w:val="28"/>
        </w:rPr>
      </w:pPr>
    </w:p>
    <w:p w:rsidR="00906636" w:rsidRDefault="006E77B0">
      <w:pPr>
        <w:pStyle w:val="Listenabsatz"/>
        <w:numPr>
          <w:ilvl w:val="0"/>
          <w:numId w:val="27"/>
        </w:numPr>
        <w:tabs>
          <w:tab w:val="left" w:pos="1276"/>
        </w:tabs>
        <w:spacing w:line="276" w:lineRule="auto"/>
        <w:ind w:left="851" w:right="1417" w:hanging="218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</w:rPr>
        <w:t>Pflichtverletzung</w:t>
      </w:r>
    </w:p>
    <w:p w:rsidR="00906636" w:rsidRDefault="006E77B0">
      <w:pPr>
        <w:spacing w:line="240" w:lineRule="auto"/>
        <w:ind w:left="851" w:right="1417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Sodann müsste eine Pflichtverletzung gegeben sein. Ausschließlich im Rahmen des § 280 Abs. 1 BGB kommt nur die Verletzung nichtleistungsbezogener Nebenpflichten nach § 241 Abs. 2 BGB in Betracht.</w:t>
      </w:r>
    </w:p>
    <w:p w:rsidR="00906636" w:rsidRDefault="00906636">
      <w:pPr>
        <w:spacing w:line="240" w:lineRule="auto"/>
        <w:ind w:right="1417"/>
        <w:jc w:val="both"/>
        <w:rPr>
          <w:rFonts w:ascii="Arial" w:hAnsi="Arial" w:cs="Arial"/>
          <w:color w:val="002060"/>
          <w:sz w:val="28"/>
          <w:szCs w:val="28"/>
        </w:rPr>
      </w:pPr>
    </w:p>
    <w:p w:rsidR="00906636" w:rsidRDefault="006E77B0">
      <w:pPr>
        <w:pStyle w:val="Listenabsatz"/>
        <w:numPr>
          <w:ilvl w:val="0"/>
          <w:numId w:val="27"/>
        </w:numPr>
        <w:tabs>
          <w:tab w:val="left" w:pos="1276"/>
        </w:tabs>
        <w:spacing w:line="276" w:lineRule="auto"/>
        <w:ind w:left="851" w:right="1417" w:hanging="218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</w:rPr>
        <w:t>Vertretenmüssen</w:t>
      </w:r>
    </w:p>
    <w:p w:rsidR="00906636" w:rsidRDefault="006E77B0">
      <w:pPr>
        <w:spacing w:line="240" w:lineRule="auto"/>
        <w:ind w:left="1080" w:right="1417"/>
        <w:jc w:val="both"/>
        <w:rPr>
          <w:rFonts w:ascii="Arial" w:hAnsi="Arial" w:cs="Arial"/>
          <w:bCs/>
          <w:color w:val="002060"/>
          <w:sz w:val="28"/>
          <w:szCs w:val="28"/>
        </w:rPr>
      </w:pPr>
      <w:r>
        <w:rPr>
          <w:rFonts w:ascii="Arial" w:hAnsi="Arial" w:cs="Arial"/>
          <w:bCs/>
          <w:color w:val="002060"/>
          <w:sz w:val="28"/>
          <w:szCs w:val="28"/>
        </w:rPr>
        <w:t>Der Schuldner müsste die Pflichtverletzung zu vertreten haben.</w:t>
      </w:r>
    </w:p>
    <w:p w:rsidR="00906636" w:rsidRDefault="006E77B0">
      <w:pPr>
        <w:spacing w:line="240" w:lineRule="auto"/>
        <w:ind w:left="1080" w:right="1417"/>
        <w:jc w:val="both"/>
        <w:rPr>
          <w:rFonts w:ascii="Arial" w:hAnsi="Arial" w:cs="Arial"/>
          <w:bCs/>
          <w:color w:val="002060"/>
          <w:sz w:val="28"/>
          <w:szCs w:val="28"/>
        </w:rPr>
      </w:pPr>
      <w:r>
        <w:rPr>
          <w:rFonts w:ascii="Arial" w:hAnsi="Arial" w:cs="Arial"/>
          <w:bCs/>
          <w:color w:val="002060"/>
          <w:sz w:val="28"/>
          <w:szCs w:val="28"/>
        </w:rPr>
        <w:t>Gem. § 280 Abs. 1 S. 2 BGB wird das Vertretenmüssen vermutet. Der Schuldner kann sich aber für die Pflichtverletzung exkulpieren.</w:t>
      </w:r>
    </w:p>
    <w:p w:rsidR="00906636" w:rsidRDefault="006E77B0">
      <w:pPr>
        <w:spacing w:line="240" w:lineRule="auto"/>
        <w:ind w:left="1080" w:right="1417"/>
        <w:jc w:val="both"/>
        <w:rPr>
          <w:rFonts w:ascii="Arial" w:hAnsi="Arial" w:cs="Arial"/>
          <w:bCs/>
          <w:color w:val="002060"/>
          <w:sz w:val="28"/>
          <w:szCs w:val="28"/>
        </w:rPr>
      </w:pPr>
      <w:r>
        <w:rPr>
          <w:rFonts w:ascii="Arial" w:hAnsi="Arial" w:cs="Arial"/>
          <w:bCs/>
          <w:color w:val="002060"/>
          <w:sz w:val="28"/>
          <w:szCs w:val="28"/>
        </w:rPr>
        <w:t>Das Vertretenmüssen muss sich auf die Pflichtve</w:t>
      </w:r>
      <w:r>
        <w:rPr>
          <w:rFonts w:ascii="Arial" w:hAnsi="Arial" w:cs="Arial"/>
          <w:bCs/>
          <w:color w:val="002060"/>
          <w:sz w:val="28"/>
          <w:szCs w:val="28"/>
        </w:rPr>
        <w:t>rletzung, nicht aber auf den eingetretenen Schaden beziehen.</w:t>
      </w:r>
    </w:p>
    <w:p w:rsidR="00906636" w:rsidRDefault="006E77B0">
      <w:pPr>
        <w:spacing w:line="240" w:lineRule="auto"/>
        <w:ind w:left="1080" w:right="1417"/>
        <w:jc w:val="both"/>
        <w:rPr>
          <w:rFonts w:ascii="Arial" w:hAnsi="Arial" w:cs="Arial"/>
          <w:bCs/>
          <w:color w:val="002060"/>
          <w:sz w:val="28"/>
          <w:szCs w:val="28"/>
        </w:rPr>
      </w:pPr>
      <w:r>
        <w:rPr>
          <w:rFonts w:ascii="Arial" w:hAnsi="Arial" w:cs="Arial"/>
          <w:bCs/>
          <w:color w:val="002060"/>
          <w:sz w:val="28"/>
          <w:szCs w:val="28"/>
        </w:rPr>
        <w:t>Gem. § 276 Abs. 1 BGB hat der Schuldner Vorsatz und Fahrlässigkeit zu vertreten.</w:t>
      </w:r>
    </w:p>
    <w:p w:rsidR="00906636" w:rsidRDefault="006E77B0">
      <w:pPr>
        <w:spacing w:line="240" w:lineRule="auto"/>
        <w:ind w:left="1080" w:right="1417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Vorsatz ist das Wissen (sog. intellektuelles Element) und Wollen (sog. voluntatives Element) der Tatbestandsverwir</w:t>
      </w:r>
      <w:r>
        <w:rPr>
          <w:rFonts w:ascii="Arial" w:hAnsi="Arial" w:cs="Arial"/>
          <w:color w:val="002060"/>
          <w:sz w:val="28"/>
          <w:szCs w:val="28"/>
        </w:rPr>
        <w:t>klichung</w:t>
      </w:r>
    </w:p>
    <w:p w:rsidR="00906636" w:rsidRDefault="006E77B0">
      <w:pPr>
        <w:spacing w:line="240" w:lineRule="auto"/>
        <w:ind w:left="1080" w:right="1417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Gem. § 276 Abs. 2 BGB handelt fahrlässig, wer die im Verkehr erforderliche Sorgfalt außer Acht lässt.</w:t>
      </w:r>
    </w:p>
    <w:p w:rsidR="00906636" w:rsidRDefault="006E77B0">
      <w:pPr>
        <w:spacing w:line="240" w:lineRule="auto"/>
        <w:ind w:left="1080" w:right="1417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Gem. § 278 BGB wird das Verschulden des Erfüllungsgehilfen dem Schuldner zugerechnet, der dieses dann wie eigenes Verschulden zu vertreten hat.</w:t>
      </w:r>
    </w:p>
    <w:p w:rsidR="00906636" w:rsidRDefault="006E77B0">
      <w:pPr>
        <w:spacing w:line="240" w:lineRule="auto"/>
        <w:ind w:left="1080" w:right="1417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E</w:t>
      </w:r>
      <w:r>
        <w:rPr>
          <w:rFonts w:ascii="Arial" w:hAnsi="Arial" w:cs="Arial"/>
          <w:color w:val="002060"/>
          <w:sz w:val="28"/>
          <w:szCs w:val="28"/>
        </w:rPr>
        <w:t>rfüllungsgehilfe ist, wer nach den tatsächlichen Gegebenheiten mit dem Willen des Schuldners bei der Erfüllung einer diesem obliegenden Verbindlichkeit als seine Hilfsperson tätig wird.</w:t>
      </w:r>
    </w:p>
    <w:p w:rsidR="00906636" w:rsidRDefault="00906636">
      <w:pPr>
        <w:spacing w:line="240" w:lineRule="auto"/>
        <w:ind w:left="262" w:right="1417"/>
        <w:jc w:val="both"/>
        <w:rPr>
          <w:rFonts w:ascii="Arial" w:hAnsi="Arial" w:cs="Arial"/>
          <w:color w:val="002060"/>
          <w:sz w:val="28"/>
          <w:szCs w:val="28"/>
        </w:rPr>
      </w:pPr>
    </w:p>
    <w:p w:rsidR="00906636" w:rsidRDefault="006E77B0">
      <w:pPr>
        <w:pStyle w:val="Listenabsatz"/>
        <w:numPr>
          <w:ilvl w:val="0"/>
          <w:numId w:val="27"/>
        </w:numPr>
        <w:tabs>
          <w:tab w:val="left" w:pos="1276"/>
        </w:tabs>
        <w:spacing w:line="276" w:lineRule="auto"/>
        <w:ind w:left="851" w:right="1417" w:hanging="218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</w:rPr>
        <w:t>Ersatzfähiger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Schaden</w:t>
      </w:r>
    </w:p>
    <w:p w:rsidR="00906636" w:rsidRDefault="006E77B0">
      <w:pPr>
        <w:pStyle w:val="Listenabsatz"/>
        <w:spacing w:line="240" w:lineRule="auto"/>
        <w:ind w:left="851" w:right="1417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Sodann müsste ein ersatzfähiger Schaden vorliegen. Ein Schaden ist jede unfreiwillige Einbuße, die der Geschädigte an seinen Rechten und/oder Rechtsgütern erleidet. Die Ersatzfähigkeit des Schadens bestimmt sich nach den §§ 249 ff. BGB. Nach § 249 Abs. 1 B</w:t>
      </w:r>
      <w:r>
        <w:rPr>
          <w:rFonts w:ascii="Arial" w:hAnsi="Arial" w:cs="Arial"/>
          <w:color w:val="002060"/>
          <w:sz w:val="28"/>
          <w:szCs w:val="28"/>
        </w:rPr>
        <w:t>GB schuldet der Schädiger primär die Wiederherstellung des status quo ante (sog. Naturalrestitution). § 249 Abs. 2 BGB bestimmt, dass die Ersatzpflicht unter den dort genannten Voraussetzungen auch in Geld bestehen kann. Ein Vermögensschaden wird dabei dur</w:t>
      </w:r>
      <w:r>
        <w:rPr>
          <w:rFonts w:ascii="Arial" w:hAnsi="Arial" w:cs="Arial"/>
          <w:color w:val="002060"/>
          <w:sz w:val="28"/>
          <w:szCs w:val="28"/>
        </w:rPr>
        <w:t>ch die Differenzhypothese festgestellt. Danach ist die tatsächliche Vermögenslage mit der hypothetischen Vermögenslage, die ohne das schädigende Ereignis hypothetisch bestehen würde, zu vergleichen.</w:t>
      </w:r>
    </w:p>
    <w:p w:rsidR="00906636" w:rsidRDefault="006E77B0">
      <w:pPr>
        <w:pStyle w:val="Listenabsatz"/>
        <w:spacing w:line="240" w:lineRule="auto"/>
        <w:ind w:left="851" w:right="1417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Der Schaden muss auf der Pflichtverletzung beruhen (d. h.</w:t>
      </w:r>
      <w:r>
        <w:rPr>
          <w:rFonts w:ascii="Arial" w:hAnsi="Arial" w:cs="Arial"/>
          <w:color w:val="002060"/>
          <w:sz w:val="28"/>
          <w:szCs w:val="28"/>
        </w:rPr>
        <w:t xml:space="preserve"> diese muss für den Schaden kausal sein) und dem Schädiger objektiv zurechenbar sein.</w:t>
      </w:r>
    </w:p>
    <w:p w:rsidR="00906636" w:rsidRDefault="00906636">
      <w:pPr>
        <w:spacing w:before="240" w:line="240" w:lineRule="auto"/>
        <w:ind w:right="1417"/>
        <w:jc w:val="both"/>
        <w:rPr>
          <w:rFonts w:ascii="Arial" w:hAnsi="Arial" w:cs="Arial"/>
          <w:color w:val="002060"/>
          <w:sz w:val="28"/>
          <w:szCs w:val="28"/>
        </w:rPr>
      </w:pPr>
    </w:p>
    <w:p w:rsidR="00906636" w:rsidRDefault="006E77B0">
      <w:pPr>
        <w:pStyle w:val="Listenabsatz"/>
        <w:numPr>
          <w:ilvl w:val="0"/>
          <w:numId w:val="25"/>
        </w:numPr>
        <w:tabs>
          <w:tab w:val="left" w:pos="851"/>
        </w:tabs>
        <w:spacing w:line="276" w:lineRule="auto"/>
        <w:ind w:left="426" w:right="1417" w:hanging="426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</w:rPr>
        <w:t>Rechtsfolge</w:t>
      </w:r>
    </w:p>
    <w:p w:rsidR="00906636" w:rsidRDefault="006E77B0">
      <w:pPr>
        <w:spacing w:line="240" w:lineRule="auto"/>
        <w:ind w:left="708" w:right="1417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Der Gläubiger hat einen Anspruch auf Ersatz des entstandenen Schadens.</w:t>
      </w:r>
    </w:p>
    <w:sectPr w:rsidR="009066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680" w:right="567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B0" w:rsidRDefault="006E77B0">
      <w:r>
        <w:separator/>
      </w:r>
    </w:p>
    <w:p w:rsidR="006E77B0" w:rsidRDefault="006E77B0"/>
  </w:endnote>
  <w:endnote w:type="continuationSeparator" w:id="0">
    <w:p w:rsidR="006E77B0" w:rsidRDefault="006E77B0">
      <w:r>
        <w:continuationSeparator/>
      </w:r>
    </w:p>
    <w:p w:rsidR="006E77B0" w:rsidRDefault="006E7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 scala mz">
    <w:panose1 w:val="020005040700000200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cala-Regular">
    <w:charset w:val="00"/>
    <w:family w:val="auto"/>
    <w:pitch w:val="default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Times">
    <w:panose1 w:val="02020603050405020304"/>
    <w:charset w:val="00"/>
    <w:family w:val="auto"/>
    <w:pitch w:val="default"/>
  </w:font>
  <w:font w:name="rubflama-medium"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36" w:rsidRDefault="006E77B0">
    <w:pPr>
      <w:pStyle w:val="Fuzeile"/>
      <w:rPr>
        <w:rFonts w:ascii="rubflama-medium" w:hAnsi="rubflama-medium"/>
      </w:rPr>
    </w:pPr>
    <w:r>
      <w:rPr>
        <w:b/>
      </w:rPr>
      <w:t>SEITE</w:t>
    </w:r>
    <w:r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cs="Helvetica"/>
        <w:szCs w:val="16"/>
      </w:rPr>
      <w:t>|</w:t>
    </w:r>
    <w:r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906636">
      <w:trPr>
        <w:cantSplit/>
        <w:trHeight w:val="567"/>
      </w:trPr>
      <w:tc>
        <w:tcPr>
          <w:tcW w:w="6663" w:type="dxa"/>
        </w:tcPr>
        <w:p w:rsidR="00906636" w:rsidRDefault="00906636">
          <w:pPr>
            <w:pStyle w:val="Fuzeile"/>
          </w:pPr>
        </w:p>
      </w:tc>
      <w:tc>
        <w:tcPr>
          <w:tcW w:w="3259" w:type="dxa"/>
          <w:vAlign w:val="bottom"/>
        </w:tcPr>
        <w:p w:rsidR="00906636" w:rsidRDefault="00906636">
          <w:pPr>
            <w:pStyle w:val="webadresse"/>
            <w:framePr w:vSpace="0" w:wrap="auto" w:vAnchor="margin" w:hAnchor="text" w:xAlign="left" w:yAlign="inline"/>
          </w:pPr>
        </w:p>
      </w:tc>
    </w:tr>
  </w:tbl>
  <w:p w:rsidR="00906636" w:rsidRDefault="009066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B0" w:rsidRDefault="006E77B0">
      <w:r>
        <w:separator/>
      </w:r>
    </w:p>
    <w:p w:rsidR="006E77B0" w:rsidRDefault="006E77B0"/>
  </w:footnote>
  <w:footnote w:type="continuationSeparator" w:id="0">
    <w:p w:rsidR="006E77B0" w:rsidRDefault="006E77B0">
      <w:r>
        <w:continuationSeparator/>
      </w:r>
    </w:p>
    <w:p w:rsidR="006E77B0" w:rsidRDefault="006E77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36" w:rsidRDefault="00906636">
    <w:pPr>
      <w:tabs>
        <w:tab w:val="center" w:pos="4961"/>
        <w:tab w:val="right" w:pos="99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36" w:rsidRDefault="006E77B0">
    <w:pPr>
      <w:pStyle w:val="Kopfzeile"/>
    </w:pPr>
    <w:r>
      <w:rPr>
        <w:i/>
        <w:noProof/>
      </w:rPr>
      <mc:AlternateContent>
        <mc:Choice Requires="wpg">
          <w:drawing>
            <wp:anchor distT="0" distB="720090" distL="114300" distR="114300" simplePos="0" relativeHeight="251657216" behindDoc="0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540385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7216;o:allowoverlap:true;o:allowincell:true;mso-position-horizontal-relative:page;margin-left:404.55pt;mso-position-horizontal:absolute;mso-position-vertical-relative:page;margin-top:42.5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E8D"/>
    <w:multiLevelType w:val="hybridMultilevel"/>
    <w:tmpl w:val="CD9441C0"/>
    <w:lvl w:ilvl="0" w:tplc="EBA0004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27085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C007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3622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92E3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6689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12E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985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7C16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0633BC"/>
    <w:multiLevelType w:val="hybridMultilevel"/>
    <w:tmpl w:val="FD7663CA"/>
    <w:lvl w:ilvl="0" w:tplc="C17405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2EC1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40AA0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F8DC7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A4D7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2A5BC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1E2D2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C0796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A21C8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446FD8"/>
    <w:multiLevelType w:val="hybridMultilevel"/>
    <w:tmpl w:val="E0D83DAC"/>
    <w:lvl w:ilvl="0" w:tplc="39D28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923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E91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BC4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E9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E7B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46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3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6EA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23B80"/>
    <w:multiLevelType w:val="hybridMultilevel"/>
    <w:tmpl w:val="BBEE2CA2"/>
    <w:lvl w:ilvl="0" w:tplc="9A66CD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9B5E0C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8E17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00AC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7437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22C9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08B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2A2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642D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7381255"/>
    <w:multiLevelType w:val="hybridMultilevel"/>
    <w:tmpl w:val="DC30B0FA"/>
    <w:lvl w:ilvl="0" w:tplc="FDB0FE3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730ADA7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7A6CF7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1B86E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91C705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A0351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BAA856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7CE859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3521FB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F362B2"/>
    <w:multiLevelType w:val="hybridMultilevel"/>
    <w:tmpl w:val="420E6662"/>
    <w:lvl w:ilvl="0" w:tplc="1BE6B93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FCD4EB9C">
      <w:start w:val="1"/>
      <w:numFmt w:val="upperRoman"/>
      <w:lvlText w:val="%2."/>
      <w:lvlJc w:val="left"/>
      <w:pPr>
        <w:tabs>
          <w:tab w:val="num" w:pos="2877"/>
        </w:tabs>
        <w:ind w:left="2520" w:firstLine="0"/>
      </w:pPr>
      <w:rPr>
        <w:rFonts w:hint="default"/>
      </w:rPr>
    </w:lvl>
    <w:lvl w:ilvl="2" w:tplc="65C4A588">
      <w:start w:val="1"/>
      <w:numFmt w:val="decimal"/>
      <w:lvlText w:val="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 w:tplc="C8085FCA">
      <w:start w:val="1"/>
      <w:numFmt w:val="lowerLetter"/>
      <w:lvlText w:val="%4)"/>
      <w:lvlJc w:val="left"/>
      <w:pPr>
        <w:tabs>
          <w:tab w:val="num" w:pos="3057"/>
        </w:tabs>
        <w:ind w:left="2700" w:firstLine="0"/>
      </w:pPr>
      <w:rPr>
        <w:rFonts w:hint="default"/>
      </w:rPr>
    </w:lvl>
    <w:lvl w:ilvl="4" w:tplc="1CFEAB20">
      <w:start w:val="1"/>
      <w:numFmt w:val="none"/>
      <w:lvlText w:val="aa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 w:tplc="56628592">
      <w:start w:val="1"/>
      <w:numFmt w:val="none"/>
      <w:lvlText w:val="(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 w:tplc="D3920366">
      <w:start w:val="1"/>
      <w:numFmt w:val="none"/>
      <w:lvlText w:val="(a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 w:tplc="D116D5C8">
      <w:start w:val="1"/>
      <w:numFmt w:val="lowerLetter"/>
      <w:lvlText w:val="(a%8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 w:tplc="15A2677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</w:rPr>
    </w:lvl>
  </w:abstractNum>
  <w:abstractNum w:abstractNumId="6" w15:restartNumberingAfterBreak="0">
    <w:nsid w:val="15E53580"/>
    <w:multiLevelType w:val="hybridMultilevel"/>
    <w:tmpl w:val="60DA11EE"/>
    <w:lvl w:ilvl="0" w:tplc="2E0AA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C2A012">
      <w:start w:val="1"/>
      <w:numFmt w:val="lowerLetter"/>
      <w:lvlText w:val="%2."/>
      <w:lvlJc w:val="left"/>
      <w:pPr>
        <w:ind w:left="1800" w:hanging="360"/>
      </w:pPr>
    </w:lvl>
    <w:lvl w:ilvl="2" w:tplc="8480822E">
      <w:start w:val="1"/>
      <w:numFmt w:val="lowerRoman"/>
      <w:lvlText w:val="%3."/>
      <w:lvlJc w:val="right"/>
      <w:pPr>
        <w:ind w:left="2520" w:hanging="180"/>
      </w:pPr>
    </w:lvl>
    <w:lvl w:ilvl="3" w:tplc="97C49F12">
      <w:start w:val="1"/>
      <w:numFmt w:val="decimal"/>
      <w:lvlText w:val="%4."/>
      <w:lvlJc w:val="left"/>
      <w:pPr>
        <w:ind w:left="3240" w:hanging="360"/>
      </w:pPr>
    </w:lvl>
    <w:lvl w:ilvl="4" w:tplc="DDF49016">
      <w:start w:val="1"/>
      <w:numFmt w:val="lowerLetter"/>
      <w:lvlText w:val="%5."/>
      <w:lvlJc w:val="left"/>
      <w:pPr>
        <w:ind w:left="3960" w:hanging="360"/>
      </w:pPr>
    </w:lvl>
    <w:lvl w:ilvl="5" w:tplc="1A442C50">
      <w:start w:val="1"/>
      <w:numFmt w:val="lowerRoman"/>
      <w:lvlText w:val="%6."/>
      <w:lvlJc w:val="right"/>
      <w:pPr>
        <w:ind w:left="4680" w:hanging="180"/>
      </w:pPr>
    </w:lvl>
    <w:lvl w:ilvl="6" w:tplc="418AC714">
      <w:start w:val="1"/>
      <w:numFmt w:val="decimal"/>
      <w:lvlText w:val="%7."/>
      <w:lvlJc w:val="left"/>
      <w:pPr>
        <w:ind w:left="5400" w:hanging="360"/>
      </w:pPr>
    </w:lvl>
    <w:lvl w:ilvl="7" w:tplc="F37C720C">
      <w:start w:val="1"/>
      <w:numFmt w:val="lowerLetter"/>
      <w:lvlText w:val="%8."/>
      <w:lvlJc w:val="left"/>
      <w:pPr>
        <w:ind w:left="6120" w:hanging="360"/>
      </w:pPr>
    </w:lvl>
    <w:lvl w:ilvl="8" w:tplc="9F70219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F388C"/>
    <w:multiLevelType w:val="hybridMultilevel"/>
    <w:tmpl w:val="2CA418CA"/>
    <w:lvl w:ilvl="0" w:tplc="68EEE3C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B7CB9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DE6A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0A74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740B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805D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E61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1C18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CE3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402AC2"/>
    <w:multiLevelType w:val="hybridMultilevel"/>
    <w:tmpl w:val="045EF506"/>
    <w:lvl w:ilvl="0" w:tplc="791C92E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FFA0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F46E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0A03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6A37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8CA8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B6A0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E274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1C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2E320A3"/>
    <w:multiLevelType w:val="hybridMultilevel"/>
    <w:tmpl w:val="6DC4839E"/>
    <w:lvl w:ilvl="0" w:tplc="ABEAD02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8F0A7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2AAB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3460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72F9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E2C1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B628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F271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4EAF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60D7261"/>
    <w:multiLevelType w:val="hybridMultilevel"/>
    <w:tmpl w:val="ABEC10AE"/>
    <w:lvl w:ilvl="0" w:tplc="3FE0C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4F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AF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07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E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46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06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D9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C0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E3E1F"/>
    <w:multiLevelType w:val="hybridMultilevel"/>
    <w:tmpl w:val="B6E4D2B4"/>
    <w:lvl w:ilvl="0" w:tplc="CD62D1F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82846D5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BAE1F9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8726FA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576BC0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2A07D4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CDA793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95433A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0F0011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6E68BE"/>
    <w:multiLevelType w:val="hybridMultilevel"/>
    <w:tmpl w:val="1C02E79C"/>
    <w:lvl w:ilvl="0" w:tplc="01603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C618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5A9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E9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9222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E69F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FE59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8EE2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16F0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CEC20A5"/>
    <w:multiLevelType w:val="hybridMultilevel"/>
    <w:tmpl w:val="33FA4E9C"/>
    <w:lvl w:ilvl="0" w:tplc="41FEFBF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5AB092F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46C983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1E2758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6F404E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7C58BAE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8FCF26A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5AAE6A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482F88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8A376A"/>
    <w:multiLevelType w:val="hybridMultilevel"/>
    <w:tmpl w:val="5C221448"/>
    <w:lvl w:ilvl="0" w:tplc="59FCA554">
      <w:start w:val="1"/>
      <w:numFmt w:val="upperRoman"/>
      <w:lvlText w:val="%1."/>
      <w:lvlJc w:val="right"/>
      <w:pPr>
        <w:tabs>
          <w:tab w:val="num" w:pos="252"/>
        </w:tabs>
        <w:ind w:left="252" w:hanging="720"/>
      </w:pPr>
      <w:rPr>
        <w:rFonts w:hint="default"/>
      </w:rPr>
    </w:lvl>
    <w:lvl w:ilvl="1" w:tplc="FA984800">
      <w:start w:val="1"/>
      <w:numFmt w:val="lowerLetter"/>
      <w:lvlText w:val="%2."/>
      <w:lvlJc w:val="left"/>
      <w:pPr>
        <w:tabs>
          <w:tab w:val="num" w:pos="612"/>
        </w:tabs>
        <w:ind w:left="612" w:hanging="360"/>
      </w:pPr>
    </w:lvl>
    <w:lvl w:ilvl="2" w:tplc="7B3ABD28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</w:lvl>
    <w:lvl w:ilvl="3" w:tplc="61FC86BA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E74C95C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</w:lvl>
    <w:lvl w:ilvl="5" w:tplc="8CBC9DD2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</w:lvl>
    <w:lvl w:ilvl="6" w:tplc="2988D1EA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9F82AD2C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</w:lvl>
    <w:lvl w:ilvl="8" w:tplc="0CD8324C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</w:lvl>
  </w:abstractNum>
  <w:abstractNum w:abstractNumId="15" w15:restartNumberingAfterBreak="0">
    <w:nsid w:val="2E327E23"/>
    <w:multiLevelType w:val="hybridMultilevel"/>
    <w:tmpl w:val="AC3E61B8"/>
    <w:lvl w:ilvl="0" w:tplc="2B722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6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A2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EF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E17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69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0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6E4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E6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5220D"/>
    <w:multiLevelType w:val="hybridMultilevel"/>
    <w:tmpl w:val="18609BD2"/>
    <w:lvl w:ilvl="0" w:tplc="631A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047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20C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C4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0F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85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E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F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A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A1993"/>
    <w:multiLevelType w:val="hybridMultilevel"/>
    <w:tmpl w:val="ADE0EE92"/>
    <w:lvl w:ilvl="0" w:tplc="E048B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0E6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8B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8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07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EA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68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60A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AE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52221"/>
    <w:multiLevelType w:val="hybridMultilevel"/>
    <w:tmpl w:val="1A885D48"/>
    <w:lvl w:ilvl="0" w:tplc="03CE3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CA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CC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C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7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2F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0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C0B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26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7016"/>
    <w:multiLevelType w:val="hybridMultilevel"/>
    <w:tmpl w:val="B6BE20F0"/>
    <w:lvl w:ilvl="0" w:tplc="06486FB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6616F6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A86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F408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1A5F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22F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1434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03B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B669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90F1804"/>
    <w:multiLevelType w:val="hybridMultilevel"/>
    <w:tmpl w:val="2C96CBD8"/>
    <w:lvl w:ilvl="0" w:tplc="D6E4A93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C1EF00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AE8CB2B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5A0A89FC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19F8B23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47BE90FC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E1A7FF8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CA5A5884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2404158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92EA5"/>
    <w:multiLevelType w:val="hybridMultilevel"/>
    <w:tmpl w:val="77F20C6A"/>
    <w:lvl w:ilvl="0" w:tplc="890C363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BEC9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8CE3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D0CA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3E8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1CD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1CA3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AA88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3423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9001618"/>
    <w:multiLevelType w:val="hybridMultilevel"/>
    <w:tmpl w:val="A6B86DE0"/>
    <w:lvl w:ilvl="0" w:tplc="A93E382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9891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9A20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E8C1C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F2380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382CA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2CA9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D870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56BB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C75F65"/>
    <w:multiLevelType w:val="hybridMultilevel"/>
    <w:tmpl w:val="F2F2D3E2"/>
    <w:lvl w:ilvl="0" w:tplc="1884D1C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E08D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4F3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74B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ECCD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B8A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E0A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460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1810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B67550D"/>
    <w:multiLevelType w:val="hybridMultilevel"/>
    <w:tmpl w:val="18F4B220"/>
    <w:lvl w:ilvl="0" w:tplc="278212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5A31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90B6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9C9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FE92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D8A6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92F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8CE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6C6B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DE90559"/>
    <w:multiLevelType w:val="hybridMultilevel"/>
    <w:tmpl w:val="B3067394"/>
    <w:lvl w:ilvl="0" w:tplc="8604E9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5C69A22">
      <w:start w:val="1"/>
      <w:numFmt w:val="lowerLetter"/>
      <w:lvlText w:val="%2."/>
      <w:lvlJc w:val="left"/>
      <w:pPr>
        <w:ind w:left="1080" w:hanging="360"/>
      </w:pPr>
    </w:lvl>
    <w:lvl w:ilvl="2" w:tplc="A652111E">
      <w:start w:val="1"/>
      <w:numFmt w:val="lowerRoman"/>
      <w:lvlText w:val="%3."/>
      <w:lvlJc w:val="right"/>
      <w:pPr>
        <w:ind w:left="1800" w:hanging="180"/>
      </w:pPr>
    </w:lvl>
    <w:lvl w:ilvl="3" w:tplc="06426380">
      <w:start w:val="1"/>
      <w:numFmt w:val="decimal"/>
      <w:lvlText w:val="%4."/>
      <w:lvlJc w:val="left"/>
      <w:pPr>
        <w:ind w:left="2520" w:hanging="360"/>
      </w:pPr>
    </w:lvl>
    <w:lvl w:ilvl="4" w:tplc="AA5C15BA">
      <w:start w:val="1"/>
      <w:numFmt w:val="lowerLetter"/>
      <w:lvlText w:val="%5."/>
      <w:lvlJc w:val="left"/>
      <w:pPr>
        <w:ind w:left="3240" w:hanging="360"/>
      </w:pPr>
    </w:lvl>
    <w:lvl w:ilvl="5" w:tplc="C41288B8">
      <w:start w:val="1"/>
      <w:numFmt w:val="lowerRoman"/>
      <w:lvlText w:val="%6."/>
      <w:lvlJc w:val="right"/>
      <w:pPr>
        <w:ind w:left="3960" w:hanging="180"/>
      </w:pPr>
    </w:lvl>
    <w:lvl w:ilvl="6" w:tplc="854C3160">
      <w:start w:val="1"/>
      <w:numFmt w:val="decimal"/>
      <w:lvlText w:val="%7."/>
      <w:lvlJc w:val="left"/>
      <w:pPr>
        <w:ind w:left="4680" w:hanging="360"/>
      </w:pPr>
    </w:lvl>
    <w:lvl w:ilvl="7" w:tplc="757466E0">
      <w:start w:val="1"/>
      <w:numFmt w:val="lowerLetter"/>
      <w:lvlText w:val="%8."/>
      <w:lvlJc w:val="left"/>
      <w:pPr>
        <w:ind w:left="5400" w:hanging="360"/>
      </w:pPr>
    </w:lvl>
    <w:lvl w:ilvl="8" w:tplc="2F36875C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564869"/>
    <w:multiLevelType w:val="hybridMultilevel"/>
    <w:tmpl w:val="4FB079D2"/>
    <w:lvl w:ilvl="0" w:tplc="D7CC48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6ED5FC">
      <w:start w:val="1"/>
      <w:numFmt w:val="lowerLetter"/>
      <w:lvlText w:val="%2."/>
      <w:lvlJc w:val="left"/>
      <w:pPr>
        <w:ind w:left="1440" w:hanging="360"/>
      </w:pPr>
    </w:lvl>
    <w:lvl w:ilvl="2" w:tplc="A97C6556">
      <w:start w:val="1"/>
      <w:numFmt w:val="lowerRoman"/>
      <w:lvlText w:val="%3."/>
      <w:lvlJc w:val="right"/>
      <w:pPr>
        <w:ind w:left="2160" w:hanging="180"/>
      </w:pPr>
    </w:lvl>
    <w:lvl w:ilvl="3" w:tplc="E8DC03F6">
      <w:start w:val="1"/>
      <w:numFmt w:val="decimal"/>
      <w:lvlText w:val="%4."/>
      <w:lvlJc w:val="left"/>
      <w:pPr>
        <w:ind w:left="2880" w:hanging="360"/>
      </w:pPr>
    </w:lvl>
    <w:lvl w:ilvl="4" w:tplc="6864277A">
      <w:start w:val="1"/>
      <w:numFmt w:val="lowerLetter"/>
      <w:lvlText w:val="%5."/>
      <w:lvlJc w:val="left"/>
      <w:pPr>
        <w:ind w:left="3600" w:hanging="360"/>
      </w:pPr>
    </w:lvl>
    <w:lvl w:ilvl="5" w:tplc="FE9E7BC0">
      <w:start w:val="1"/>
      <w:numFmt w:val="lowerRoman"/>
      <w:lvlText w:val="%6."/>
      <w:lvlJc w:val="right"/>
      <w:pPr>
        <w:ind w:left="4320" w:hanging="180"/>
      </w:pPr>
    </w:lvl>
    <w:lvl w:ilvl="6" w:tplc="F08EFBA8">
      <w:start w:val="1"/>
      <w:numFmt w:val="decimal"/>
      <w:lvlText w:val="%7."/>
      <w:lvlJc w:val="left"/>
      <w:pPr>
        <w:ind w:left="5040" w:hanging="360"/>
      </w:pPr>
    </w:lvl>
    <w:lvl w:ilvl="7" w:tplc="F438A5DC">
      <w:start w:val="1"/>
      <w:numFmt w:val="lowerLetter"/>
      <w:lvlText w:val="%8."/>
      <w:lvlJc w:val="left"/>
      <w:pPr>
        <w:ind w:left="5760" w:hanging="360"/>
      </w:pPr>
    </w:lvl>
    <w:lvl w:ilvl="8" w:tplc="65421A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43DF3"/>
    <w:multiLevelType w:val="hybridMultilevel"/>
    <w:tmpl w:val="AAC843A6"/>
    <w:lvl w:ilvl="0" w:tplc="8408C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7A606FE">
      <w:start w:val="1"/>
      <w:numFmt w:val="lowerLetter"/>
      <w:lvlText w:val="%2."/>
      <w:lvlJc w:val="left"/>
      <w:pPr>
        <w:ind w:left="1440" w:hanging="360"/>
      </w:pPr>
    </w:lvl>
    <w:lvl w:ilvl="2" w:tplc="9EE2EEA8">
      <w:start w:val="1"/>
      <w:numFmt w:val="lowerRoman"/>
      <w:lvlText w:val="%3."/>
      <w:lvlJc w:val="right"/>
      <w:pPr>
        <w:ind w:left="2160" w:hanging="180"/>
      </w:pPr>
    </w:lvl>
    <w:lvl w:ilvl="3" w:tplc="5414E27A">
      <w:start w:val="1"/>
      <w:numFmt w:val="decimal"/>
      <w:lvlText w:val="%4."/>
      <w:lvlJc w:val="left"/>
      <w:pPr>
        <w:ind w:left="2880" w:hanging="360"/>
      </w:pPr>
    </w:lvl>
    <w:lvl w:ilvl="4" w:tplc="F47A8A56">
      <w:start w:val="1"/>
      <w:numFmt w:val="lowerLetter"/>
      <w:lvlText w:val="%5."/>
      <w:lvlJc w:val="left"/>
      <w:pPr>
        <w:ind w:left="3600" w:hanging="360"/>
      </w:pPr>
    </w:lvl>
    <w:lvl w:ilvl="5" w:tplc="AE42A1BA">
      <w:start w:val="1"/>
      <w:numFmt w:val="lowerRoman"/>
      <w:lvlText w:val="%6."/>
      <w:lvlJc w:val="right"/>
      <w:pPr>
        <w:ind w:left="4320" w:hanging="180"/>
      </w:pPr>
    </w:lvl>
    <w:lvl w:ilvl="6" w:tplc="E7E6E108">
      <w:start w:val="1"/>
      <w:numFmt w:val="decimal"/>
      <w:lvlText w:val="%7."/>
      <w:lvlJc w:val="left"/>
      <w:pPr>
        <w:ind w:left="5040" w:hanging="360"/>
      </w:pPr>
    </w:lvl>
    <w:lvl w:ilvl="7" w:tplc="B41059CA">
      <w:start w:val="1"/>
      <w:numFmt w:val="lowerLetter"/>
      <w:lvlText w:val="%8."/>
      <w:lvlJc w:val="left"/>
      <w:pPr>
        <w:ind w:left="5760" w:hanging="360"/>
      </w:pPr>
    </w:lvl>
    <w:lvl w:ilvl="8" w:tplc="35A2E3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B3D90"/>
    <w:multiLevelType w:val="hybridMultilevel"/>
    <w:tmpl w:val="07FA53AC"/>
    <w:lvl w:ilvl="0" w:tplc="62B65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27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A7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C5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F3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86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2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CB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E1128"/>
    <w:multiLevelType w:val="hybridMultilevel"/>
    <w:tmpl w:val="B43AB642"/>
    <w:lvl w:ilvl="0" w:tplc="963AAA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1" w:tplc="9B266AE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F0A92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9850C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E05B7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1CA99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A6D3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046BA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2C2EED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997CD7"/>
    <w:multiLevelType w:val="hybridMultilevel"/>
    <w:tmpl w:val="436AB478"/>
    <w:lvl w:ilvl="0" w:tplc="D1AC507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CB5AD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69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7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2D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A3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6B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22C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20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3F9"/>
    <w:multiLevelType w:val="hybridMultilevel"/>
    <w:tmpl w:val="E0EAF630"/>
    <w:lvl w:ilvl="0" w:tplc="2F3C9A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FEADC6C">
      <w:start w:val="1"/>
      <w:numFmt w:val="lowerLetter"/>
      <w:lvlText w:val="%2."/>
      <w:lvlJc w:val="left"/>
      <w:pPr>
        <w:ind w:left="1440" w:hanging="360"/>
      </w:pPr>
    </w:lvl>
    <w:lvl w:ilvl="2" w:tplc="B72EE162">
      <w:start w:val="1"/>
      <w:numFmt w:val="lowerRoman"/>
      <w:lvlText w:val="%3."/>
      <w:lvlJc w:val="right"/>
      <w:pPr>
        <w:ind w:left="2160" w:hanging="180"/>
      </w:pPr>
    </w:lvl>
    <w:lvl w:ilvl="3" w:tplc="FFBEC2AC">
      <w:start w:val="1"/>
      <w:numFmt w:val="decimal"/>
      <w:lvlText w:val="%4."/>
      <w:lvlJc w:val="left"/>
      <w:pPr>
        <w:ind w:left="2880" w:hanging="360"/>
      </w:pPr>
    </w:lvl>
    <w:lvl w:ilvl="4" w:tplc="DC7C345E">
      <w:start w:val="1"/>
      <w:numFmt w:val="lowerLetter"/>
      <w:lvlText w:val="%5."/>
      <w:lvlJc w:val="left"/>
      <w:pPr>
        <w:ind w:left="3600" w:hanging="360"/>
      </w:pPr>
    </w:lvl>
    <w:lvl w:ilvl="5" w:tplc="87A0AFD2">
      <w:start w:val="1"/>
      <w:numFmt w:val="lowerRoman"/>
      <w:lvlText w:val="%6."/>
      <w:lvlJc w:val="right"/>
      <w:pPr>
        <w:ind w:left="4320" w:hanging="180"/>
      </w:pPr>
    </w:lvl>
    <w:lvl w:ilvl="6" w:tplc="B144FDFC">
      <w:start w:val="1"/>
      <w:numFmt w:val="decimal"/>
      <w:lvlText w:val="%7."/>
      <w:lvlJc w:val="left"/>
      <w:pPr>
        <w:ind w:left="5040" w:hanging="360"/>
      </w:pPr>
    </w:lvl>
    <w:lvl w:ilvl="7" w:tplc="5134C826">
      <w:start w:val="1"/>
      <w:numFmt w:val="lowerLetter"/>
      <w:lvlText w:val="%8."/>
      <w:lvlJc w:val="left"/>
      <w:pPr>
        <w:ind w:left="5760" w:hanging="360"/>
      </w:pPr>
    </w:lvl>
    <w:lvl w:ilvl="8" w:tplc="04EA076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00F95"/>
    <w:multiLevelType w:val="hybridMultilevel"/>
    <w:tmpl w:val="DC2AE3D2"/>
    <w:lvl w:ilvl="0" w:tplc="7906780A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5C0D89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 w:tplc="B1D6FEA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63409B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DFC02A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E4CA2A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5F0057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5A2E8A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42C839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23"/>
  </w:num>
  <w:num w:numId="8">
    <w:abstractNumId w:val="21"/>
  </w:num>
  <w:num w:numId="9">
    <w:abstractNumId w:val="7"/>
  </w:num>
  <w:num w:numId="10">
    <w:abstractNumId w:val="19"/>
  </w:num>
  <w:num w:numId="11">
    <w:abstractNumId w:val="20"/>
  </w:num>
  <w:num w:numId="12">
    <w:abstractNumId w:val="27"/>
  </w:num>
  <w:num w:numId="13">
    <w:abstractNumId w:val="25"/>
  </w:num>
  <w:num w:numId="14">
    <w:abstractNumId w:val="6"/>
  </w:num>
  <w:num w:numId="15">
    <w:abstractNumId w:val="32"/>
  </w:num>
  <w:num w:numId="16">
    <w:abstractNumId w:val="1"/>
  </w:num>
  <w:num w:numId="17">
    <w:abstractNumId w:val="29"/>
  </w:num>
  <w:num w:numId="18">
    <w:abstractNumId w:val="22"/>
  </w:num>
  <w:num w:numId="19">
    <w:abstractNumId w:val="5"/>
  </w:num>
  <w:num w:numId="20">
    <w:abstractNumId w:val="13"/>
  </w:num>
  <w:num w:numId="21">
    <w:abstractNumId w:val="30"/>
  </w:num>
  <w:num w:numId="22">
    <w:abstractNumId w:val="2"/>
  </w:num>
  <w:num w:numId="23">
    <w:abstractNumId w:val="4"/>
  </w:num>
  <w:num w:numId="24">
    <w:abstractNumId w:val="11"/>
  </w:num>
  <w:num w:numId="25">
    <w:abstractNumId w:val="31"/>
  </w:num>
  <w:num w:numId="26">
    <w:abstractNumId w:val="26"/>
  </w:num>
  <w:num w:numId="27">
    <w:abstractNumId w:val="14"/>
  </w:num>
  <w:num w:numId="28">
    <w:abstractNumId w:val="10"/>
  </w:num>
  <w:num w:numId="29">
    <w:abstractNumId w:val="17"/>
  </w:num>
  <w:num w:numId="30">
    <w:abstractNumId w:val="15"/>
  </w:num>
  <w:num w:numId="31">
    <w:abstractNumId w:val="1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6"/>
    <w:rsid w:val="006E77B0"/>
    <w:rsid w:val="00906636"/>
    <w:rsid w:val="009C6C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557D1-CF23-4932-91C0-469285E2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qFormat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qFormat/>
    <w:pPr>
      <w:outlineLvl w:val="1"/>
    </w:pPr>
  </w:style>
  <w:style w:type="paragraph" w:styleId="berschrift3">
    <w:name w:val="heading 3"/>
    <w:basedOn w:val="berschrift2"/>
    <w:link w:val="berschrift3Zchn"/>
    <w:qFormat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unhideWhenUsed/>
    <w:qFormat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pPr>
      <w:tabs>
        <w:tab w:val="num" w:pos="357"/>
      </w:tabs>
      <w:spacing w:before="240" w:after="120" w:line="240" w:lineRule="auto"/>
      <w:ind w:right="0"/>
      <w:jc w:val="both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link w:val="berschrift8Zchn"/>
    <w:qFormat/>
    <w:pPr>
      <w:tabs>
        <w:tab w:val="num" w:pos="357"/>
      </w:tabs>
      <w:spacing w:before="240" w:after="120" w:line="240" w:lineRule="auto"/>
      <w:ind w:right="0"/>
      <w:jc w:val="both"/>
      <w:outlineLvl w:val="7"/>
    </w:pPr>
    <w:rPr>
      <w:rFonts w:ascii="Arial" w:hAnsi="Arial"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pPr>
      <w:tabs>
        <w:tab w:val="num" w:pos="357"/>
      </w:tabs>
      <w:spacing w:before="240" w:after="120" w:line="240" w:lineRule="auto"/>
      <w:ind w:right="0"/>
      <w:jc w:val="both"/>
      <w:outlineLvl w:val="8"/>
    </w:pPr>
    <w:rPr>
      <w:rFonts w:ascii="Arial" w:hAnsi="Arial" w:cs="Arial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hAnsi="Arial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hAnsi="Arial"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hAnsi="Arial" w:cs="Arial"/>
      <w:sz w:val="24"/>
      <w:szCs w:val="22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F03F-1732-4C31-BEFD-F9F9EA42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SHK LS Fornasier</cp:lastModifiedBy>
  <cp:revision>2</cp:revision>
  <dcterms:created xsi:type="dcterms:W3CDTF">2023-09-07T09:35:00Z</dcterms:created>
  <dcterms:modified xsi:type="dcterms:W3CDTF">2023-09-07T09:35:00Z</dcterms:modified>
</cp:coreProperties>
</file>