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topFromText="624" w:bottomFromText="794" w:vertAnchor="page" w:tblpY="681"/>
        <w:tblW w:w="584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40"/>
      </w:tblGrid>
      <w:tr w:rsidR="008E4478">
        <w:trPr>
          <w:trHeight w:hRule="exact" w:val="1066"/>
        </w:trPr>
        <w:tc>
          <w:tcPr>
            <w:tcW w:w="5840" w:type="dxa"/>
            <w:shd w:val="clear" w:color="auto" w:fill="auto"/>
          </w:tcPr>
          <w:p w:rsidR="008E4478" w:rsidRDefault="008E4478">
            <w:pPr>
              <w:pStyle w:val="Logo-Info"/>
              <w:framePr w:hSpace="0" w:wrap="auto" w:yAlign="inline"/>
              <w:rPr>
                <w:rFonts w:ascii="Arial" w:hAnsi="Arial" w:cs="Arial"/>
                <w:color w:val="002060"/>
                <w:sz w:val="28"/>
                <w:szCs w:val="28"/>
              </w:rPr>
            </w:pPr>
            <w:bookmarkStart w:id="0" w:name="_GoBack"/>
            <w:bookmarkEnd w:id="0"/>
          </w:p>
          <w:p w:rsidR="008E4478" w:rsidRDefault="008E4478">
            <w:pPr>
              <w:pStyle w:val="Logo-Info"/>
              <w:framePr w:hSpace="0" w:wrap="auto" w:yAlign="inline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</w:tbl>
    <w:p w:rsidR="008E4478" w:rsidRDefault="00F353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220"/>
        </w:tabs>
        <w:spacing w:line="276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Übersicht:</w:t>
      </w:r>
    </w:p>
    <w:p w:rsidR="008E4478" w:rsidRDefault="00F353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220"/>
        </w:tabs>
        <w:spacing w:line="276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Die Stellvertretung in der Fallbearbeitung</w:t>
      </w:r>
    </w:p>
    <w:p w:rsidR="008E4478" w:rsidRDefault="008E4478">
      <w:pPr>
        <w:spacing w:line="36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8E4478" w:rsidRDefault="00F35313">
      <w:pPr>
        <w:pStyle w:val="Listenabsatz"/>
        <w:numPr>
          <w:ilvl w:val="0"/>
          <w:numId w:val="20"/>
        </w:numPr>
        <w:spacing w:line="360" w:lineRule="auto"/>
        <w:ind w:right="851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Vertiefungsliteratur</w:t>
      </w:r>
    </w:p>
    <w:p w:rsidR="008E4478" w:rsidRDefault="00F35313">
      <w:pPr>
        <w:pStyle w:val="Listenabsatz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Cs/>
          <w:color w:val="002060"/>
          <w:sz w:val="24"/>
          <w:szCs w:val="24"/>
        </w:rPr>
      </w:pPr>
      <w:r>
        <w:rPr>
          <w:rFonts w:ascii="Arial" w:hAnsi="Arial" w:cs="Arial"/>
          <w:bCs/>
          <w:i/>
          <w:iCs/>
          <w:color w:val="002060"/>
          <w:sz w:val="24"/>
          <w:szCs w:val="24"/>
        </w:rPr>
        <w:t>Staudinger,</w:t>
      </w:r>
      <w:r>
        <w:rPr>
          <w:rFonts w:ascii="Arial" w:hAnsi="Arial" w:cs="Arial"/>
          <w:bCs/>
          <w:color w:val="002060"/>
          <w:sz w:val="24"/>
          <w:szCs w:val="24"/>
        </w:rPr>
        <w:t xml:space="preserve"> Eckpfeiler des Zivilrechts, 8. Aufl. 2023</w:t>
      </w:r>
    </w:p>
    <w:p w:rsidR="008E4478" w:rsidRDefault="00F35313">
      <w:pPr>
        <w:pStyle w:val="Listenabsatz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Cs/>
          <w:color w:val="002060"/>
          <w:sz w:val="24"/>
          <w:szCs w:val="24"/>
        </w:rPr>
      </w:pPr>
      <w:r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Köhler, </w:t>
      </w:r>
      <w:r>
        <w:rPr>
          <w:rFonts w:ascii="Arial" w:hAnsi="Arial" w:cs="Arial"/>
          <w:bCs/>
          <w:color w:val="002060"/>
          <w:sz w:val="24"/>
          <w:szCs w:val="24"/>
        </w:rPr>
        <w:t>BGB Allgemeiner Teil, 46. Auflage 2022, § 11</w:t>
      </w:r>
    </w:p>
    <w:p w:rsidR="008E4478" w:rsidRDefault="00F35313">
      <w:pPr>
        <w:pStyle w:val="Listenabsatz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Cs/>
          <w:color w:val="002060"/>
          <w:sz w:val="24"/>
          <w:szCs w:val="24"/>
        </w:rPr>
      </w:pPr>
      <w:r>
        <w:rPr>
          <w:rFonts w:ascii="Arial" w:hAnsi="Arial" w:cs="Arial"/>
          <w:bCs/>
          <w:i/>
          <w:iCs/>
          <w:color w:val="002060"/>
          <w:sz w:val="24"/>
          <w:szCs w:val="24"/>
        </w:rPr>
        <w:t>Mock</w:t>
      </w:r>
      <w:r>
        <w:rPr>
          <w:rFonts w:ascii="Arial" w:hAnsi="Arial" w:cs="Arial"/>
          <w:bCs/>
          <w:color w:val="00206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color w:val="002060"/>
          <w:sz w:val="24"/>
          <w:szCs w:val="24"/>
        </w:rPr>
        <w:t>JuS</w:t>
      </w:r>
      <w:proofErr w:type="spellEnd"/>
      <w:r>
        <w:rPr>
          <w:rFonts w:ascii="Arial" w:hAnsi="Arial" w:cs="Arial"/>
          <w:bCs/>
          <w:color w:val="002060"/>
          <w:sz w:val="24"/>
          <w:szCs w:val="24"/>
        </w:rPr>
        <w:t xml:space="preserve"> 2008, 309 und 391; </w:t>
      </w:r>
      <w:r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Klingbeil, </w:t>
      </w:r>
      <w:proofErr w:type="spellStart"/>
      <w:r>
        <w:rPr>
          <w:rFonts w:ascii="Arial" w:hAnsi="Arial" w:cs="Arial"/>
          <w:bCs/>
          <w:color w:val="002060"/>
          <w:sz w:val="24"/>
          <w:szCs w:val="24"/>
        </w:rPr>
        <w:t>ZfPW</w:t>
      </w:r>
      <w:proofErr w:type="spellEnd"/>
      <w:r>
        <w:rPr>
          <w:rFonts w:ascii="Arial" w:hAnsi="Arial" w:cs="Arial"/>
          <w:bCs/>
          <w:color w:val="002060"/>
          <w:sz w:val="24"/>
          <w:szCs w:val="24"/>
        </w:rPr>
        <w:t xml:space="preserve"> 2020, 150</w:t>
      </w:r>
    </w:p>
    <w:p w:rsidR="008E4478" w:rsidRDefault="00F35313">
      <w:pPr>
        <w:pStyle w:val="Listenabsatz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Cs/>
          <w:color w:val="002060"/>
          <w:sz w:val="24"/>
          <w:szCs w:val="24"/>
        </w:rPr>
      </w:pPr>
      <w:proofErr w:type="spellStart"/>
      <w:r>
        <w:rPr>
          <w:rFonts w:ascii="Arial" w:hAnsi="Arial" w:cs="Arial"/>
          <w:bCs/>
          <w:i/>
          <w:iCs/>
          <w:color w:val="002060"/>
          <w:sz w:val="24"/>
          <w:szCs w:val="24"/>
        </w:rPr>
        <w:t>Drexl</w:t>
      </w:r>
      <w:proofErr w:type="spellEnd"/>
      <w:r>
        <w:rPr>
          <w:rFonts w:ascii="Arial" w:hAnsi="Arial" w:cs="Arial"/>
          <w:bCs/>
          <w:i/>
          <w:iCs/>
          <w:color w:val="002060"/>
          <w:sz w:val="24"/>
          <w:szCs w:val="24"/>
        </w:rPr>
        <w:t>/Mentzel</w:t>
      </w:r>
      <w:r>
        <w:rPr>
          <w:rFonts w:ascii="Arial" w:hAnsi="Arial" w:cs="Arial"/>
          <w:bCs/>
          <w:color w:val="002060"/>
          <w:sz w:val="24"/>
          <w:szCs w:val="24"/>
        </w:rPr>
        <w:t>, Jura 2002, 289 und 375</w:t>
      </w:r>
    </w:p>
    <w:p w:rsidR="008E4478" w:rsidRDefault="008E4478">
      <w:pPr>
        <w:pStyle w:val="Listenabsatz"/>
        <w:spacing w:line="360" w:lineRule="auto"/>
        <w:jc w:val="both"/>
        <w:rPr>
          <w:rFonts w:ascii="Arial" w:hAnsi="Arial" w:cs="Arial"/>
          <w:bCs/>
          <w:color w:val="002060"/>
          <w:sz w:val="28"/>
          <w:szCs w:val="28"/>
        </w:rPr>
      </w:pPr>
    </w:p>
    <w:p w:rsidR="008E4478" w:rsidRDefault="00F35313">
      <w:pPr>
        <w:pStyle w:val="Listenabsatz"/>
        <w:numPr>
          <w:ilvl w:val="0"/>
          <w:numId w:val="20"/>
        </w:numPr>
        <w:spacing w:line="360" w:lineRule="auto"/>
        <w:ind w:right="851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Grundlagen</w:t>
      </w:r>
    </w:p>
    <w:p w:rsidR="008E4478" w:rsidRDefault="00F35313">
      <w:pPr>
        <w:pStyle w:val="Listenabsatz"/>
        <w:numPr>
          <w:ilvl w:val="0"/>
          <w:numId w:val="28"/>
        </w:numPr>
        <w:spacing w:line="360" w:lineRule="auto"/>
        <w:ind w:right="851"/>
        <w:jc w:val="both"/>
        <w:rPr>
          <w:rFonts w:ascii="Arial" w:hAnsi="Arial" w:cs="Arial"/>
          <w:bCs/>
          <w:color w:val="002060"/>
          <w:sz w:val="24"/>
          <w:szCs w:val="24"/>
        </w:rPr>
      </w:pPr>
      <w:r>
        <w:rPr>
          <w:rFonts w:ascii="Arial" w:hAnsi="Arial" w:cs="Arial"/>
          <w:bCs/>
          <w:color w:val="002060"/>
          <w:sz w:val="24"/>
          <w:szCs w:val="24"/>
        </w:rPr>
        <w:t xml:space="preserve">Vorschriften: </w:t>
      </w:r>
      <w:r>
        <w:rPr>
          <w:rFonts w:ascii="Arial" w:hAnsi="Arial" w:cs="Arial"/>
          <w:b/>
          <w:color w:val="002060"/>
          <w:sz w:val="24"/>
          <w:szCs w:val="24"/>
        </w:rPr>
        <w:t>§§ 164 ff. BGB</w:t>
      </w:r>
    </w:p>
    <w:p w:rsidR="008E4478" w:rsidRDefault="00F35313">
      <w:pPr>
        <w:pStyle w:val="Listenabsatz"/>
        <w:numPr>
          <w:ilvl w:val="0"/>
          <w:numId w:val="28"/>
        </w:numPr>
        <w:spacing w:line="360" w:lineRule="auto"/>
        <w:ind w:right="851"/>
        <w:jc w:val="both"/>
        <w:rPr>
          <w:rFonts w:ascii="Arial" w:hAnsi="Arial" w:cs="Arial"/>
          <w:bCs/>
          <w:color w:val="002060"/>
          <w:sz w:val="24"/>
          <w:szCs w:val="24"/>
        </w:rPr>
      </w:pPr>
      <w:r>
        <w:rPr>
          <w:rFonts w:ascii="Arial" w:hAnsi="Arial" w:cs="Arial"/>
          <w:bCs/>
          <w:color w:val="002060"/>
          <w:sz w:val="24"/>
          <w:szCs w:val="24"/>
        </w:rPr>
        <w:t xml:space="preserve">Aktive </w:t>
      </w:r>
      <w:proofErr w:type="spellStart"/>
      <w:r>
        <w:rPr>
          <w:rFonts w:ascii="Arial" w:hAnsi="Arial" w:cs="Arial"/>
          <w:bCs/>
          <w:color w:val="002060"/>
          <w:sz w:val="24"/>
          <w:szCs w:val="24"/>
        </w:rPr>
        <w:t>StV</w:t>
      </w:r>
      <w:proofErr w:type="spellEnd"/>
      <w:r>
        <w:rPr>
          <w:rFonts w:ascii="Arial" w:hAnsi="Arial" w:cs="Arial"/>
          <w:bCs/>
          <w:color w:val="002060"/>
          <w:sz w:val="24"/>
          <w:szCs w:val="24"/>
        </w:rPr>
        <w:t>: Abgabe von Willenserklärungen</w:t>
      </w:r>
    </w:p>
    <w:p w:rsidR="008E4478" w:rsidRDefault="00F35313">
      <w:pPr>
        <w:pStyle w:val="Listenabsatz"/>
        <w:numPr>
          <w:ilvl w:val="0"/>
          <w:numId w:val="28"/>
        </w:numPr>
        <w:spacing w:line="360" w:lineRule="auto"/>
        <w:ind w:right="851"/>
        <w:jc w:val="both"/>
        <w:rPr>
          <w:rFonts w:ascii="Arial" w:hAnsi="Arial" w:cs="Arial"/>
          <w:bCs/>
          <w:color w:val="002060"/>
          <w:sz w:val="24"/>
          <w:szCs w:val="24"/>
        </w:rPr>
      </w:pPr>
      <w:r>
        <w:rPr>
          <w:rFonts w:ascii="Arial" w:hAnsi="Arial" w:cs="Arial"/>
          <w:bCs/>
          <w:color w:val="002060"/>
          <w:sz w:val="24"/>
          <w:szCs w:val="24"/>
        </w:rPr>
        <w:t xml:space="preserve">Passive </w:t>
      </w:r>
      <w:proofErr w:type="spellStart"/>
      <w:r>
        <w:rPr>
          <w:rFonts w:ascii="Arial" w:hAnsi="Arial" w:cs="Arial"/>
          <w:bCs/>
          <w:color w:val="002060"/>
          <w:sz w:val="24"/>
          <w:szCs w:val="24"/>
        </w:rPr>
        <w:t>StV</w:t>
      </w:r>
      <w:proofErr w:type="spellEnd"/>
      <w:r>
        <w:rPr>
          <w:rFonts w:ascii="Arial" w:hAnsi="Arial" w:cs="Arial"/>
          <w:bCs/>
          <w:color w:val="002060"/>
          <w:sz w:val="24"/>
          <w:szCs w:val="24"/>
        </w:rPr>
        <w:t>: Annahme von Willenserklärungen</w:t>
      </w:r>
    </w:p>
    <w:p w:rsidR="008E4478" w:rsidRDefault="00F35313">
      <w:pPr>
        <w:pStyle w:val="Listenabsatz"/>
        <w:numPr>
          <w:ilvl w:val="0"/>
          <w:numId w:val="28"/>
        </w:numPr>
        <w:spacing w:line="360" w:lineRule="auto"/>
        <w:ind w:right="851"/>
        <w:jc w:val="both"/>
        <w:rPr>
          <w:rFonts w:ascii="Arial" w:hAnsi="Arial" w:cs="Arial"/>
          <w:bCs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Gesetzliche Vertreter</w:t>
      </w:r>
      <w:r>
        <w:rPr>
          <w:rFonts w:ascii="Arial" w:hAnsi="Arial" w:cs="Arial"/>
          <w:bCs/>
          <w:color w:val="002060"/>
          <w:sz w:val="24"/>
          <w:szCs w:val="24"/>
        </w:rPr>
        <w:t>, für diejenigen, die nicht in der Lage sind, eigenständig am Rechtsverkehr teilzunehmen (nicht voll geschäftsfähige Personen, juristische Personen, rechtsfähige Personengesellschaften)</w:t>
      </w:r>
    </w:p>
    <w:p w:rsidR="008E4478" w:rsidRDefault="00F35313">
      <w:pPr>
        <w:pStyle w:val="Listenabsatz"/>
        <w:numPr>
          <w:ilvl w:val="0"/>
          <w:numId w:val="28"/>
        </w:numPr>
        <w:spacing w:line="360" w:lineRule="auto"/>
        <w:ind w:right="851"/>
        <w:jc w:val="both"/>
        <w:rPr>
          <w:rFonts w:ascii="Arial" w:hAnsi="Arial" w:cs="Arial"/>
          <w:bCs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Gewillkürte Vertreter</w:t>
      </w:r>
      <w:r>
        <w:rPr>
          <w:rFonts w:ascii="Arial" w:hAnsi="Arial" w:cs="Arial"/>
          <w:bCs/>
          <w:color w:val="002060"/>
          <w:sz w:val="24"/>
          <w:szCs w:val="24"/>
        </w:rPr>
        <w:t xml:space="preserve"> im Übrigen (Vollmacht, Prokura, Handlungsvollmac</w:t>
      </w:r>
      <w:r>
        <w:rPr>
          <w:rFonts w:ascii="Arial" w:hAnsi="Arial" w:cs="Arial"/>
          <w:bCs/>
          <w:color w:val="002060"/>
          <w:sz w:val="24"/>
          <w:szCs w:val="24"/>
        </w:rPr>
        <w:t>ht, Rechtsscheinvollmacht)</w:t>
      </w:r>
    </w:p>
    <w:p w:rsidR="008E4478" w:rsidRDefault="00F35313">
      <w:pPr>
        <w:pStyle w:val="Listenabsatz"/>
        <w:numPr>
          <w:ilvl w:val="0"/>
          <w:numId w:val="28"/>
        </w:numPr>
        <w:spacing w:line="360" w:lineRule="auto"/>
        <w:ind w:right="851"/>
        <w:jc w:val="both"/>
        <w:rPr>
          <w:rFonts w:ascii="Arial" w:hAnsi="Arial" w:cs="Arial"/>
          <w:bCs/>
          <w:color w:val="002060"/>
          <w:sz w:val="24"/>
          <w:szCs w:val="24"/>
        </w:rPr>
      </w:pPr>
      <w:r>
        <w:rPr>
          <w:rFonts w:ascii="Arial" w:hAnsi="Arial" w:cs="Arial"/>
          <w:bCs/>
          <w:color w:val="002060"/>
          <w:sz w:val="24"/>
          <w:szCs w:val="24"/>
        </w:rPr>
        <w:t>Abgrenzung v.a. zu: Boten, Abschlussvermittler, Verhandlungsgehilfe, mittelbaren „Stellvertretern“</w:t>
      </w:r>
    </w:p>
    <w:p w:rsidR="008E4478" w:rsidRDefault="00F35313">
      <w:pPr>
        <w:pStyle w:val="Listenabsatz"/>
        <w:numPr>
          <w:ilvl w:val="0"/>
          <w:numId w:val="28"/>
        </w:numPr>
        <w:spacing w:line="360" w:lineRule="auto"/>
        <w:ind w:right="851"/>
        <w:jc w:val="both"/>
        <w:rPr>
          <w:rFonts w:ascii="Arial" w:hAnsi="Arial" w:cs="Arial"/>
          <w:bCs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4"/>
          <w:szCs w:val="24"/>
        </w:rPr>
        <w:t>Stellvertretungsrechtliches Abstraktionsprinzip</w:t>
      </w:r>
      <w:r>
        <w:rPr>
          <w:rFonts w:ascii="Arial" w:hAnsi="Arial" w:cs="Arial"/>
          <w:bCs/>
          <w:color w:val="002060"/>
          <w:sz w:val="24"/>
          <w:szCs w:val="24"/>
        </w:rPr>
        <w:t xml:space="preserve"> =&gt; Abstraktion von Außenverhältnis (</w:t>
      </w:r>
      <w:r>
        <w:rPr>
          <w:rFonts w:ascii="Arial" w:hAnsi="Arial" w:cs="Arial"/>
          <w:bCs/>
          <w:i/>
          <w:iCs/>
          <w:color w:val="002060"/>
          <w:sz w:val="24"/>
          <w:szCs w:val="24"/>
        </w:rPr>
        <w:t>rechtliches Können</w:t>
      </w:r>
      <w:r>
        <w:rPr>
          <w:rFonts w:ascii="Arial" w:hAnsi="Arial" w:cs="Arial"/>
          <w:bCs/>
          <w:color w:val="002060"/>
          <w:sz w:val="24"/>
          <w:szCs w:val="24"/>
        </w:rPr>
        <w:t>) und Innenverhältnis (</w:t>
      </w:r>
      <w:r>
        <w:rPr>
          <w:rFonts w:ascii="Arial" w:hAnsi="Arial" w:cs="Arial"/>
          <w:bCs/>
          <w:i/>
          <w:iCs/>
          <w:color w:val="002060"/>
          <w:sz w:val="24"/>
          <w:szCs w:val="24"/>
        </w:rPr>
        <w:t>rechtliches Dürfen</w:t>
      </w:r>
      <w:r>
        <w:rPr>
          <w:rFonts w:ascii="Arial" w:hAnsi="Arial" w:cs="Arial"/>
          <w:bCs/>
          <w:color w:val="002060"/>
          <w:sz w:val="24"/>
          <w:szCs w:val="24"/>
        </w:rPr>
        <w:t>)</w:t>
      </w:r>
      <w:r>
        <w:rPr>
          <w:rFonts w:ascii="Arial" w:hAnsi="Arial" w:cs="Arial"/>
          <w:bCs/>
          <w:color w:val="002060"/>
          <w:sz w:val="28"/>
          <w:szCs w:val="28"/>
        </w:rPr>
        <w:t xml:space="preserve">; </w:t>
      </w:r>
      <w:r>
        <w:rPr>
          <w:rFonts w:ascii="Arial" w:hAnsi="Arial" w:cs="Arial"/>
          <w:bCs/>
          <w:color w:val="002060"/>
          <w:sz w:val="24"/>
          <w:szCs w:val="24"/>
        </w:rPr>
        <w:t>Abstraktion von Vollmacht und Grundverhältnis</w:t>
      </w:r>
    </w:p>
    <w:p w:rsidR="008E4478" w:rsidRDefault="008E4478">
      <w:pPr>
        <w:spacing w:line="240" w:lineRule="auto"/>
        <w:ind w:right="0"/>
        <w:rPr>
          <w:rFonts w:ascii="Arial" w:eastAsiaTheme="minorHAnsi" w:hAnsi="Arial" w:cs="Arial"/>
          <w:b/>
          <w:color w:val="002060"/>
          <w:sz w:val="28"/>
          <w:szCs w:val="28"/>
          <w:lang w:eastAsia="en-US"/>
        </w:rPr>
      </w:pPr>
    </w:p>
    <w:p w:rsidR="008E4478" w:rsidRDefault="00F35313">
      <w:pPr>
        <w:pStyle w:val="Listenabsatz"/>
        <w:numPr>
          <w:ilvl w:val="0"/>
          <w:numId w:val="20"/>
        </w:numPr>
        <w:spacing w:line="360" w:lineRule="auto"/>
        <w:ind w:right="851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Voraussetzungen</w:t>
      </w:r>
    </w:p>
    <w:p w:rsidR="008E4478" w:rsidRDefault="00F35313">
      <w:pPr>
        <w:pStyle w:val="Listenabsatz"/>
        <w:numPr>
          <w:ilvl w:val="0"/>
          <w:numId w:val="25"/>
        </w:numPr>
        <w:spacing w:line="36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Zulässigkeit, (-) nur bei höchstpersönlichen Geschäften</w:t>
      </w:r>
    </w:p>
    <w:p w:rsidR="008E4478" w:rsidRDefault="00F35313">
      <w:pPr>
        <w:pStyle w:val="Listenabsatz"/>
        <w:numPr>
          <w:ilvl w:val="0"/>
          <w:numId w:val="25"/>
        </w:numPr>
        <w:spacing w:line="36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Abgabe einer </w:t>
      </w:r>
      <w:r>
        <w:rPr>
          <w:rFonts w:ascii="Arial" w:hAnsi="Arial" w:cs="Arial"/>
          <w:b/>
          <w:bCs/>
          <w:color w:val="002060"/>
          <w:sz w:val="24"/>
          <w:szCs w:val="24"/>
        </w:rPr>
        <w:t>eigenen</w:t>
      </w:r>
      <w:r>
        <w:rPr>
          <w:rFonts w:ascii="Arial" w:hAnsi="Arial" w:cs="Arial"/>
          <w:color w:val="002060"/>
          <w:sz w:val="24"/>
          <w:szCs w:val="24"/>
        </w:rPr>
        <w:t xml:space="preserve"> Willenserklärung</w:t>
      </w:r>
    </w:p>
    <w:p w:rsidR="008E4478" w:rsidRDefault="00F35313">
      <w:pPr>
        <w:pStyle w:val="Listenabsatz"/>
        <w:numPr>
          <w:ilvl w:val="0"/>
          <w:numId w:val="25"/>
        </w:numPr>
        <w:spacing w:line="36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>im Namen des Vertretenen</w:t>
      </w:r>
      <w:r>
        <w:rPr>
          <w:rFonts w:ascii="Arial" w:hAnsi="Arial" w:cs="Arial"/>
          <w:color w:val="002060"/>
          <w:sz w:val="24"/>
          <w:szCs w:val="24"/>
        </w:rPr>
        <w:t xml:space="preserve"> (sog. Offenkundigkeitsprinzip)</w:t>
      </w:r>
    </w:p>
    <w:p w:rsidR="008E4478" w:rsidRDefault="00F35313">
      <w:pPr>
        <w:pStyle w:val="Listenabsatz"/>
        <w:numPr>
          <w:ilvl w:val="0"/>
          <w:numId w:val="25"/>
        </w:numPr>
        <w:spacing w:line="36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lastRenderedPageBreak/>
        <w:t xml:space="preserve">mit </w:t>
      </w:r>
      <w:r>
        <w:rPr>
          <w:rFonts w:ascii="Arial" w:hAnsi="Arial" w:cs="Arial"/>
          <w:b/>
          <w:bCs/>
          <w:color w:val="002060"/>
          <w:sz w:val="24"/>
          <w:szCs w:val="24"/>
        </w:rPr>
        <w:t>Vertretungsmacht</w:t>
      </w:r>
    </w:p>
    <w:p w:rsidR="008E4478" w:rsidRDefault="00F35313">
      <w:pPr>
        <w:pStyle w:val="Listenabsatz"/>
        <w:numPr>
          <w:ilvl w:val="1"/>
          <w:numId w:val="25"/>
        </w:numPr>
        <w:spacing w:line="36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gesetzlich bzw. organschaftlich</w:t>
      </w:r>
    </w:p>
    <w:p w:rsidR="008E4478" w:rsidRDefault="00F35313">
      <w:pPr>
        <w:pStyle w:val="Listenabsatz"/>
        <w:numPr>
          <w:ilvl w:val="1"/>
          <w:numId w:val="25"/>
        </w:numPr>
        <w:spacing w:line="36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rechtsgeschäftlich („Gewillkürte VM“), v.a. Vollmacht (§§ 167, 166 Abs. 2 BGB)</w:t>
      </w:r>
    </w:p>
    <w:p w:rsidR="008E4478" w:rsidRDefault="00F35313">
      <w:pPr>
        <w:pStyle w:val="Listenabsatz"/>
        <w:numPr>
          <w:ilvl w:val="2"/>
          <w:numId w:val="25"/>
        </w:numPr>
        <w:spacing w:line="36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Erteilt</w:t>
      </w:r>
    </w:p>
    <w:p w:rsidR="008E4478" w:rsidRDefault="00F35313">
      <w:pPr>
        <w:pStyle w:val="Listenabsatz"/>
        <w:numPr>
          <w:ilvl w:val="2"/>
          <w:numId w:val="25"/>
        </w:numPr>
        <w:spacing w:line="36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Nicht erloschen </w:t>
      </w:r>
    </w:p>
    <w:p w:rsidR="008E4478" w:rsidRDefault="00F35313">
      <w:pPr>
        <w:pStyle w:val="Listenabsatz"/>
        <w:numPr>
          <w:ilvl w:val="2"/>
          <w:numId w:val="25"/>
        </w:numPr>
        <w:spacing w:line="36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Kein Ausschluss</w:t>
      </w:r>
    </w:p>
    <w:p w:rsidR="008E4478" w:rsidRDefault="00F35313">
      <w:pPr>
        <w:pStyle w:val="Listenabsatz"/>
        <w:numPr>
          <w:ilvl w:val="1"/>
          <w:numId w:val="25"/>
        </w:numPr>
        <w:spacing w:line="360" w:lineRule="auto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kraft Rechtsschein (Anscheins-, Duldungsvollmacht)</w:t>
      </w:r>
    </w:p>
    <w:p w:rsidR="008E4478" w:rsidRDefault="008E4478">
      <w:pPr>
        <w:pStyle w:val="Listenabsatz"/>
        <w:spacing w:line="360" w:lineRule="auto"/>
        <w:ind w:left="1440"/>
        <w:rPr>
          <w:rFonts w:ascii="Arial" w:hAnsi="Arial" w:cs="Arial"/>
          <w:color w:val="002060"/>
          <w:sz w:val="28"/>
          <w:szCs w:val="28"/>
        </w:rPr>
      </w:pPr>
    </w:p>
    <w:p w:rsidR="008E4478" w:rsidRDefault="00F35313">
      <w:pPr>
        <w:pStyle w:val="Listenabsatz"/>
        <w:numPr>
          <w:ilvl w:val="0"/>
          <w:numId w:val="20"/>
        </w:numPr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Rechtsfolge</w:t>
      </w:r>
    </w:p>
    <w:p w:rsidR="008E4478" w:rsidRDefault="00F35313">
      <w:pPr>
        <w:pStyle w:val="Listenabsatz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„</w:t>
      </w:r>
      <w:r>
        <w:rPr>
          <w:rFonts w:ascii="Arial" w:hAnsi="Arial" w:cs="Arial"/>
          <w:b/>
          <w:i/>
          <w:iCs/>
          <w:color w:val="002060"/>
          <w:sz w:val="24"/>
          <w:szCs w:val="24"/>
        </w:rPr>
        <w:t>wirkt unmittelbar für und gegen den Vertretenen</w:t>
      </w:r>
      <w:r>
        <w:rPr>
          <w:rFonts w:ascii="Arial" w:hAnsi="Arial" w:cs="Arial"/>
          <w:b/>
          <w:color w:val="002060"/>
          <w:sz w:val="24"/>
          <w:szCs w:val="24"/>
        </w:rPr>
        <w:t xml:space="preserve">“, </w:t>
      </w:r>
      <w:r>
        <w:rPr>
          <w:rFonts w:ascii="Arial" w:hAnsi="Arial" w:cs="Arial"/>
          <w:bCs/>
          <w:color w:val="002060"/>
          <w:sz w:val="24"/>
          <w:szCs w:val="24"/>
        </w:rPr>
        <w:t>d.h. die Rechtsfolgen der Willenserklärung treten in der Person des Vertretenen ein</w:t>
      </w:r>
    </w:p>
    <w:p w:rsidR="008E4478" w:rsidRDefault="008E4478">
      <w:pPr>
        <w:jc w:val="both"/>
        <w:rPr>
          <w:rFonts w:ascii="Arial" w:hAnsi="Arial" w:cs="Arial"/>
          <w:b/>
          <w:color w:val="002060"/>
          <w:sz w:val="28"/>
          <w:szCs w:val="28"/>
        </w:rPr>
      </w:pPr>
    </w:p>
    <w:p w:rsidR="008E4478" w:rsidRDefault="00F35313">
      <w:pPr>
        <w:pStyle w:val="Listenabsatz"/>
        <w:numPr>
          <w:ilvl w:val="0"/>
          <w:numId w:val="20"/>
        </w:numPr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Typische Konstellationen im Prüfungsaufbau</w:t>
      </w:r>
    </w:p>
    <w:p w:rsidR="008E4478" w:rsidRDefault="00F35313">
      <w:pPr>
        <w:pStyle w:val="Listenabsatz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bCs/>
          <w:color w:val="002060"/>
          <w:sz w:val="24"/>
          <w:szCs w:val="24"/>
        </w:rPr>
      </w:pPr>
      <w:r>
        <w:rPr>
          <w:rFonts w:ascii="Arial" w:hAnsi="Arial" w:cs="Arial"/>
          <w:bCs/>
          <w:color w:val="002060"/>
          <w:sz w:val="24"/>
          <w:szCs w:val="24"/>
        </w:rPr>
        <w:t>Rechtsgeschäftslehre</w:t>
      </w:r>
    </w:p>
    <w:p w:rsidR="008E4478" w:rsidRDefault="00F35313">
      <w:pPr>
        <w:pStyle w:val="Listenabsatz"/>
        <w:numPr>
          <w:ilvl w:val="1"/>
          <w:numId w:val="30"/>
        </w:numPr>
        <w:spacing w:line="360" w:lineRule="auto"/>
        <w:jc w:val="both"/>
        <w:rPr>
          <w:rFonts w:ascii="Arial" w:hAnsi="Arial" w:cs="Arial"/>
          <w:bCs/>
          <w:color w:val="002060"/>
          <w:sz w:val="24"/>
          <w:szCs w:val="24"/>
        </w:rPr>
      </w:pPr>
      <w:r>
        <w:rPr>
          <w:rFonts w:ascii="Arial" w:hAnsi="Arial" w:cs="Arial"/>
          <w:bCs/>
          <w:color w:val="002060"/>
          <w:sz w:val="24"/>
          <w:szCs w:val="24"/>
        </w:rPr>
        <w:t>vertraglicher Primäranspruch: Anspruch entstanden</w:t>
      </w:r>
    </w:p>
    <w:p w:rsidR="008E4478" w:rsidRDefault="00F35313">
      <w:pPr>
        <w:pStyle w:val="Listenabsatz"/>
        <w:numPr>
          <w:ilvl w:val="2"/>
          <w:numId w:val="30"/>
        </w:numPr>
        <w:spacing w:line="360" w:lineRule="auto"/>
        <w:jc w:val="both"/>
        <w:rPr>
          <w:rFonts w:ascii="Arial" w:hAnsi="Arial" w:cs="Arial"/>
          <w:bCs/>
          <w:color w:val="002060"/>
          <w:sz w:val="24"/>
          <w:szCs w:val="24"/>
        </w:rPr>
      </w:pPr>
      <w:r>
        <w:rPr>
          <w:rFonts w:ascii="Arial" w:hAnsi="Arial" w:cs="Arial"/>
          <w:bCs/>
          <w:color w:val="002060"/>
          <w:sz w:val="24"/>
          <w:szCs w:val="24"/>
        </w:rPr>
        <w:t xml:space="preserve">bei </w:t>
      </w:r>
      <w:r>
        <w:rPr>
          <w:rFonts w:ascii="Arial" w:hAnsi="Arial" w:cs="Arial"/>
          <w:bCs/>
          <w:color w:val="002060"/>
          <w:sz w:val="24"/>
          <w:szCs w:val="24"/>
        </w:rPr>
        <w:t xml:space="preserve">aktiver </w:t>
      </w:r>
      <w:proofErr w:type="spellStart"/>
      <w:r>
        <w:rPr>
          <w:rFonts w:ascii="Arial" w:hAnsi="Arial" w:cs="Arial"/>
          <w:bCs/>
          <w:color w:val="002060"/>
          <w:sz w:val="24"/>
          <w:szCs w:val="24"/>
        </w:rPr>
        <w:t>StV</w:t>
      </w:r>
      <w:proofErr w:type="spellEnd"/>
      <w:r>
        <w:rPr>
          <w:rFonts w:ascii="Arial" w:hAnsi="Arial" w:cs="Arial"/>
          <w:bCs/>
          <w:color w:val="002060"/>
          <w:sz w:val="24"/>
          <w:szCs w:val="24"/>
        </w:rPr>
        <w:t>: im Rahmen der Abgabe der WE, die im Zweipersonenverhältnis vom Vertretenen abgegeben worden wäre, stattdessen aber von einem Dritten (Vertreter) abgegeben wurde</w:t>
      </w:r>
    </w:p>
    <w:p w:rsidR="008E4478" w:rsidRDefault="00F35313">
      <w:pPr>
        <w:pStyle w:val="Listenabsatz"/>
        <w:numPr>
          <w:ilvl w:val="2"/>
          <w:numId w:val="30"/>
        </w:numPr>
        <w:spacing w:line="360" w:lineRule="auto"/>
        <w:jc w:val="both"/>
        <w:rPr>
          <w:rFonts w:ascii="Arial" w:hAnsi="Arial" w:cs="Arial"/>
          <w:bCs/>
          <w:color w:val="002060"/>
          <w:sz w:val="24"/>
          <w:szCs w:val="24"/>
        </w:rPr>
      </w:pPr>
      <w:r>
        <w:rPr>
          <w:rFonts w:ascii="Arial" w:hAnsi="Arial" w:cs="Arial"/>
          <w:bCs/>
          <w:color w:val="002060"/>
          <w:sz w:val="24"/>
          <w:szCs w:val="24"/>
        </w:rPr>
        <w:t xml:space="preserve">bei passiver </w:t>
      </w:r>
      <w:proofErr w:type="spellStart"/>
      <w:r>
        <w:rPr>
          <w:rFonts w:ascii="Arial" w:hAnsi="Arial" w:cs="Arial"/>
          <w:bCs/>
          <w:color w:val="002060"/>
          <w:sz w:val="24"/>
          <w:szCs w:val="24"/>
        </w:rPr>
        <w:t>StV</w:t>
      </w:r>
      <w:proofErr w:type="spellEnd"/>
      <w:r>
        <w:rPr>
          <w:rFonts w:ascii="Arial" w:hAnsi="Arial" w:cs="Arial"/>
          <w:bCs/>
          <w:color w:val="002060"/>
          <w:sz w:val="24"/>
          <w:szCs w:val="24"/>
        </w:rPr>
        <w:t>: beim Zugang der vom Geschäftsgegner gegenüber dem Vertreter abge</w:t>
      </w:r>
      <w:r>
        <w:rPr>
          <w:rFonts w:ascii="Arial" w:hAnsi="Arial" w:cs="Arial"/>
          <w:bCs/>
          <w:color w:val="002060"/>
          <w:sz w:val="24"/>
          <w:szCs w:val="24"/>
        </w:rPr>
        <w:t>gebenen WE</w:t>
      </w:r>
    </w:p>
    <w:p w:rsidR="008E4478" w:rsidRDefault="00F35313">
      <w:pPr>
        <w:pStyle w:val="Listenabsatz"/>
        <w:numPr>
          <w:ilvl w:val="2"/>
          <w:numId w:val="30"/>
        </w:numPr>
        <w:spacing w:line="360" w:lineRule="auto"/>
        <w:jc w:val="both"/>
        <w:rPr>
          <w:rFonts w:ascii="Arial" w:hAnsi="Arial" w:cs="Arial"/>
          <w:bCs/>
          <w:color w:val="002060"/>
          <w:sz w:val="24"/>
          <w:szCs w:val="24"/>
        </w:rPr>
      </w:pPr>
      <w:r>
        <w:rPr>
          <w:rFonts w:ascii="Arial" w:hAnsi="Arial" w:cs="Arial"/>
          <w:bCs/>
          <w:color w:val="002060"/>
          <w:sz w:val="24"/>
          <w:szCs w:val="24"/>
        </w:rPr>
        <w:t xml:space="preserve">Alternativ besteht die Möglichkeit, die Vertretungsmacht getrennt nach dem Vertragsschluss bzw. beim einseitigen Rechtsgeschäft nach der WE </w:t>
      </w:r>
      <w:r>
        <w:rPr>
          <w:rFonts w:ascii="Arial" w:hAnsi="Arial" w:cs="Arial"/>
          <w:bCs/>
          <w:i/>
          <w:iCs/>
          <w:color w:val="002060"/>
          <w:sz w:val="24"/>
          <w:szCs w:val="24"/>
        </w:rPr>
        <w:t>als Wirksamkeitsfrage</w:t>
      </w:r>
      <w:r>
        <w:rPr>
          <w:rFonts w:ascii="Arial" w:hAnsi="Arial" w:cs="Arial"/>
          <w:bCs/>
          <w:color w:val="002060"/>
          <w:sz w:val="24"/>
          <w:szCs w:val="24"/>
        </w:rPr>
        <w:t xml:space="preserve"> erörtert werden (v.a. mit Blick auf § 177 bzw. § 180 BGB).</w:t>
      </w:r>
    </w:p>
    <w:p w:rsidR="008E4478" w:rsidRDefault="00F35313">
      <w:pPr>
        <w:pStyle w:val="Listenabsatz"/>
        <w:numPr>
          <w:ilvl w:val="1"/>
          <w:numId w:val="30"/>
        </w:numPr>
        <w:spacing w:line="360" w:lineRule="auto"/>
        <w:jc w:val="both"/>
        <w:rPr>
          <w:rFonts w:ascii="Arial" w:hAnsi="Arial" w:cs="Arial"/>
          <w:bCs/>
          <w:color w:val="002060"/>
          <w:sz w:val="24"/>
          <w:szCs w:val="24"/>
        </w:rPr>
      </w:pPr>
      <w:r>
        <w:rPr>
          <w:rFonts w:ascii="Arial" w:hAnsi="Arial" w:cs="Arial"/>
          <w:bCs/>
          <w:color w:val="002060"/>
          <w:sz w:val="24"/>
          <w:szCs w:val="24"/>
        </w:rPr>
        <w:t>vertraglicher Sekundäran</w:t>
      </w:r>
      <w:r>
        <w:rPr>
          <w:rFonts w:ascii="Arial" w:hAnsi="Arial" w:cs="Arial"/>
          <w:bCs/>
          <w:color w:val="002060"/>
          <w:sz w:val="24"/>
          <w:szCs w:val="24"/>
        </w:rPr>
        <w:t xml:space="preserve">spruch: z.B. bei §§ 280 ff. </w:t>
      </w:r>
      <w:proofErr w:type="spellStart"/>
      <w:r>
        <w:rPr>
          <w:rFonts w:ascii="Arial" w:hAnsi="Arial" w:cs="Arial"/>
          <w:bCs/>
          <w:color w:val="002060"/>
          <w:sz w:val="24"/>
          <w:szCs w:val="24"/>
        </w:rPr>
        <w:t>iRd</w:t>
      </w:r>
      <w:proofErr w:type="spellEnd"/>
      <w:r>
        <w:rPr>
          <w:rFonts w:ascii="Arial" w:hAnsi="Arial" w:cs="Arial"/>
          <w:bCs/>
          <w:color w:val="002060"/>
          <w:sz w:val="24"/>
          <w:szCs w:val="24"/>
        </w:rPr>
        <w:t>. Schuldverhältnisses</w:t>
      </w:r>
    </w:p>
    <w:p w:rsidR="008E4478" w:rsidRDefault="00F35313">
      <w:pPr>
        <w:pStyle w:val="Listenabsatz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bCs/>
          <w:color w:val="002060"/>
          <w:sz w:val="24"/>
          <w:szCs w:val="24"/>
        </w:rPr>
      </w:pPr>
      <w:r>
        <w:rPr>
          <w:rFonts w:ascii="Arial" w:hAnsi="Arial" w:cs="Arial"/>
          <w:bCs/>
          <w:color w:val="002060"/>
          <w:sz w:val="24"/>
          <w:szCs w:val="24"/>
        </w:rPr>
        <w:t>Problemkreis „Anfechtung der ausgeübten Innenvollmacht“</w:t>
      </w:r>
    </w:p>
    <w:p w:rsidR="008E4478" w:rsidRDefault="00F35313">
      <w:pPr>
        <w:pStyle w:val="Listenabsatz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bCs/>
          <w:color w:val="002060"/>
          <w:sz w:val="24"/>
          <w:szCs w:val="24"/>
        </w:rPr>
      </w:pPr>
      <w:r>
        <w:rPr>
          <w:rFonts w:ascii="Arial" w:hAnsi="Arial" w:cs="Arial"/>
          <w:bCs/>
          <w:color w:val="002060"/>
          <w:sz w:val="24"/>
          <w:szCs w:val="24"/>
        </w:rPr>
        <w:t xml:space="preserve">Rechtsfolgen bei Überschreiten des Umfangs vorhandener VM =&gt; Unterscheidung zwischen </w:t>
      </w:r>
      <w:r>
        <w:rPr>
          <w:rFonts w:ascii="Arial" w:hAnsi="Arial" w:cs="Arial"/>
          <w:bCs/>
          <w:i/>
          <w:iCs/>
          <w:color w:val="002060"/>
          <w:sz w:val="24"/>
          <w:szCs w:val="24"/>
        </w:rPr>
        <w:t>rechtlichem Dürfen</w:t>
      </w:r>
      <w:r>
        <w:rPr>
          <w:rFonts w:ascii="Arial" w:hAnsi="Arial" w:cs="Arial"/>
          <w:bCs/>
          <w:color w:val="002060"/>
          <w:sz w:val="24"/>
          <w:szCs w:val="24"/>
        </w:rPr>
        <w:t xml:space="preserve"> im Innenverhältnis und </w:t>
      </w:r>
      <w:r>
        <w:rPr>
          <w:rFonts w:ascii="Arial" w:hAnsi="Arial" w:cs="Arial"/>
          <w:bCs/>
          <w:i/>
          <w:iCs/>
          <w:color w:val="002060"/>
          <w:sz w:val="24"/>
          <w:szCs w:val="24"/>
        </w:rPr>
        <w:t>rechtlichem Können</w:t>
      </w:r>
      <w:r>
        <w:rPr>
          <w:rFonts w:ascii="Arial" w:hAnsi="Arial" w:cs="Arial"/>
          <w:bCs/>
          <w:color w:val="002060"/>
          <w:sz w:val="24"/>
          <w:szCs w:val="24"/>
        </w:rPr>
        <w:t xml:space="preserve"> i</w:t>
      </w:r>
      <w:r>
        <w:rPr>
          <w:rFonts w:ascii="Arial" w:hAnsi="Arial" w:cs="Arial"/>
          <w:bCs/>
          <w:color w:val="002060"/>
          <w:sz w:val="24"/>
          <w:szCs w:val="24"/>
        </w:rPr>
        <w:t>m Außenverhältnis =&gt; Grundsatz: unbeachtlich für die Wirksamkeit des Geschäfts mit dem Dritten; Ausnahme: Evidenz, Kollusion (Arg.: § 242 BGB)</w:t>
      </w:r>
    </w:p>
    <w:p w:rsidR="008E4478" w:rsidRDefault="00F35313">
      <w:pPr>
        <w:pStyle w:val="Listenabsatz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bCs/>
          <w:color w:val="002060"/>
          <w:sz w:val="24"/>
          <w:szCs w:val="24"/>
        </w:rPr>
      </w:pPr>
      <w:r>
        <w:rPr>
          <w:rFonts w:ascii="Arial" w:hAnsi="Arial" w:cs="Arial"/>
          <w:bCs/>
          <w:color w:val="002060"/>
          <w:sz w:val="24"/>
        </w:rPr>
        <w:t xml:space="preserve">Haftung des </w:t>
      </w:r>
      <w:proofErr w:type="spellStart"/>
      <w:r>
        <w:rPr>
          <w:rFonts w:ascii="Arial" w:hAnsi="Arial" w:cs="Arial"/>
          <w:bCs/>
          <w:i/>
          <w:iCs/>
          <w:color w:val="002060"/>
          <w:sz w:val="24"/>
        </w:rPr>
        <w:t>falsus</w:t>
      </w:r>
      <w:proofErr w:type="spellEnd"/>
      <w:r>
        <w:rPr>
          <w:rFonts w:ascii="Arial" w:hAnsi="Arial" w:cs="Arial"/>
          <w:bCs/>
          <w:i/>
          <w:iCs/>
          <w:color w:val="002060"/>
          <w:sz w:val="24"/>
        </w:rPr>
        <w:t xml:space="preserve"> </w:t>
      </w:r>
      <w:proofErr w:type="spellStart"/>
      <w:r>
        <w:rPr>
          <w:rFonts w:ascii="Arial" w:hAnsi="Arial" w:cs="Arial"/>
          <w:bCs/>
          <w:i/>
          <w:iCs/>
          <w:color w:val="002060"/>
          <w:sz w:val="24"/>
        </w:rPr>
        <w:t>procurator</w:t>
      </w:r>
      <w:proofErr w:type="spellEnd"/>
      <w:r>
        <w:rPr>
          <w:rFonts w:ascii="Arial" w:hAnsi="Arial" w:cs="Arial"/>
          <w:bCs/>
          <w:i/>
          <w:iCs/>
          <w:color w:val="002060"/>
          <w:sz w:val="24"/>
        </w:rPr>
        <w:t xml:space="preserve"> </w:t>
      </w:r>
      <w:r>
        <w:rPr>
          <w:rFonts w:ascii="Arial" w:hAnsi="Arial" w:cs="Arial"/>
          <w:bCs/>
          <w:color w:val="002060"/>
          <w:sz w:val="24"/>
        </w:rPr>
        <w:t xml:space="preserve">(Vertreter </w:t>
      </w:r>
      <w:r>
        <w:rPr>
          <w:rFonts w:ascii="Arial" w:hAnsi="Arial" w:cs="Arial"/>
          <w:b/>
          <w:color w:val="002060"/>
          <w:sz w:val="24"/>
        </w:rPr>
        <w:t>ohne</w:t>
      </w:r>
      <w:r>
        <w:rPr>
          <w:rFonts w:ascii="Arial" w:hAnsi="Arial" w:cs="Arial"/>
          <w:bCs/>
          <w:color w:val="002060"/>
          <w:sz w:val="24"/>
        </w:rPr>
        <w:t xml:space="preserve"> VM) =&gt; §§ 177 ff. BGB, § 180 BGB</w:t>
      </w:r>
    </w:p>
    <w:p w:rsidR="008E4478" w:rsidRDefault="008E4478">
      <w:pPr>
        <w:pStyle w:val="Listenabsatz"/>
        <w:spacing w:line="360" w:lineRule="auto"/>
        <w:jc w:val="both"/>
        <w:rPr>
          <w:rFonts w:ascii="Arial" w:hAnsi="Arial" w:cs="Arial"/>
          <w:bCs/>
          <w:color w:val="002060"/>
          <w:sz w:val="24"/>
          <w:szCs w:val="24"/>
        </w:rPr>
      </w:pPr>
    </w:p>
    <w:p w:rsidR="008E4478" w:rsidRDefault="00F35313">
      <w:pPr>
        <w:spacing w:line="240" w:lineRule="auto"/>
        <w:ind w:right="0"/>
        <w:rPr>
          <w:rFonts w:ascii="Arial" w:eastAsiaTheme="minorHAnsi" w:hAnsi="Arial" w:cs="Arial"/>
          <w:b/>
          <w:color w:val="002060"/>
          <w:sz w:val="28"/>
          <w:szCs w:val="28"/>
          <w:lang w:eastAsia="en-US"/>
        </w:rPr>
      </w:pPr>
      <w:r>
        <w:rPr>
          <w:rFonts w:ascii="Arial" w:hAnsi="Arial" w:cs="Arial"/>
          <w:b/>
          <w:color w:val="002060"/>
          <w:sz w:val="28"/>
          <w:szCs w:val="28"/>
        </w:rPr>
        <w:br w:type="page" w:clear="all"/>
      </w:r>
    </w:p>
    <w:p w:rsidR="008E4478" w:rsidRDefault="00F35313">
      <w:pPr>
        <w:pStyle w:val="Listenabsatz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lastRenderedPageBreak/>
        <w:t>Normenübersicht</w:t>
      </w:r>
    </w:p>
    <w:p w:rsidR="008E4478" w:rsidRDefault="00F35313">
      <w:pPr>
        <w:pStyle w:val="Listenabsatz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Gesetzliche VM</w:t>
      </w:r>
    </w:p>
    <w:p w:rsidR="008E4478" w:rsidRDefault="00F35313">
      <w:pPr>
        <w:pStyle w:val="Listenabsatz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bCs/>
          <w:color w:val="002060"/>
          <w:sz w:val="24"/>
          <w:szCs w:val="24"/>
        </w:rPr>
      </w:pPr>
      <w:r>
        <w:rPr>
          <w:rFonts w:ascii="Arial" w:hAnsi="Arial" w:cs="Arial"/>
          <w:bCs/>
          <w:color w:val="002060"/>
          <w:sz w:val="24"/>
          <w:szCs w:val="24"/>
        </w:rPr>
        <w:t>Eltern für Mdj., §§ 1626, 1629 BGB</w:t>
      </w:r>
    </w:p>
    <w:p w:rsidR="008E4478" w:rsidRDefault="00F35313">
      <w:pPr>
        <w:pStyle w:val="Listenabsatz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bCs/>
          <w:color w:val="002060"/>
          <w:sz w:val="24"/>
          <w:szCs w:val="24"/>
        </w:rPr>
      </w:pPr>
      <w:r>
        <w:rPr>
          <w:rFonts w:ascii="Arial" w:hAnsi="Arial" w:cs="Arial"/>
          <w:bCs/>
          <w:color w:val="002060"/>
          <w:sz w:val="24"/>
          <w:szCs w:val="24"/>
        </w:rPr>
        <w:t>Vormund für Mündel, § 1793 BGB</w:t>
      </w:r>
    </w:p>
    <w:p w:rsidR="008E4478" w:rsidRDefault="00F35313">
      <w:pPr>
        <w:pStyle w:val="Listenabsatz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bCs/>
          <w:color w:val="002060"/>
          <w:sz w:val="24"/>
          <w:szCs w:val="24"/>
        </w:rPr>
      </w:pPr>
      <w:r>
        <w:rPr>
          <w:rFonts w:ascii="Arial" w:hAnsi="Arial" w:cs="Arial"/>
          <w:bCs/>
          <w:color w:val="002060"/>
          <w:sz w:val="24"/>
          <w:szCs w:val="24"/>
        </w:rPr>
        <w:t>Betreuer, § 1902 BGB</w:t>
      </w:r>
    </w:p>
    <w:p w:rsidR="008E4478" w:rsidRDefault="00F35313">
      <w:pPr>
        <w:pStyle w:val="Listenabsatz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bCs/>
          <w:color w:val="002060"/>
          <w:sz w:val="24"/>
          <w:szCs w:val="24"/>
        </w:rPr>
      </w:pPr>
      <w:r>
        <w:rPr>
          <w:rFonts w:ascii="Arial" w:hAnsi="Arial" w:cs="Arial"/>
          <w:bCs/>
          <w:color w:val="002060"/>
          <w:sz w:val="24"/>
          <w:szCs w:val="24"/>
        </w:rPr>
        <w:t>Pfleger, § 1915 BGB</w:t>
      </w:r>
    </w:p>
    <w:p w:rsidR="008E4478" w:rsidRDefault="00F35313">
      <w:pPr>
        <w:pStyle w:val="Listenabsatz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Organschaftliche VM (Unterfall gesetzliche)</w:t>
      </w:r>
    </w:p>
    <w:p w:rsidR="008E4478" w:rsidRDefault="00F35313">
      <w:pPr>
        <w:pStyle w:val="Listenabsatz"/>
        <w:numPr>
          <w:ilvl w:val="2"/>
          <w:numId w:val="32"/>
        </w:numPr>
        <w:spacing w:line="360" w:lineRule="auto"/>
        <w:jc w:val="both"/>
        <w:rPr>
          <w:rFonts w:ascii="Arial" w:hAnsi="Arial" w:cs="Arial"/>
          <w:bCs/>
          <w:color w:val="002060"/>
          <w:sz w:val="24"/>
          <w:szCs w:val="24"/>
        </w:rPr>
      </w:pPr>
      <w:r>
        <w:rPr>
          <w:rFonts w:ascii="Arial" w:hAnsi="Arial" w:cs="Arial"/>
          <w:bCs/>
          <w:color w:val="002060"/>
          <w:sz w:val="24"/>
          <w:szCs w:val="24"/>
        </w:rPr>
        <w:t>Vorstand Verein, § 26 BGB</w:t>
      </w:r>
    </w:p>
    <w:p w:rsidR="008E4478" w:rsidRDefault="00F35313">
      <w:pPr>
        <w:pStyle w:val="Listenabsatz"/>
        <w:numPr>
          <w:ilvl w:val="2"/>
          <w:numId w:val="32"/>
        </w:numPr>
        <w:spacing w:line="360" w:lineRule="auto"/>
        <w:jc w:val="both"/>
        <w:rPr>
          <w:rFonts w:ascii="Arial" w:hAnsi="Arial" w:cs="Arial"/>
          <w:bCs/>
          <w:color w:val="002060"/>
          <w:sz w:val="24"/>
          <w:szCs w:val="24"/>
        </w:rPr>
      </w:pPr>
      <w:r>
        <w:rPr>
          <w:rFonts w:ascii="Arial" w:hAnsi="Arial" w:cs="Arial"/>
          <w:bCs/>
          <w:color w:val="002060"/>
          <w:sz w:val="24"/>
          <w:szCs w:val="24"/>
        </w:rPr>
        <w:t>Vorstand Aktiengesellschaft, § 78 AktG</w:t>
      </w:r>
    </w:p>
    <w:p w:rsidR="008E4478" w:rsidRDefault="00F35313">
      <w:pPr>
        <w:pStyle w:val="Listenabsatz"/>
        <w:numPr>
          <w:ilvl w:val="2"/>
          <w:numId w:val="32"/>
        </w:numPr>
        <w:spacing w:line="360" w:lineRule="auto"/>
        <w:jc w:val="both"/>
        <w:rPr>
          <w:rFonts w:ascii="Arial" w:hAnsi="Arial" w:cs="Arial"/>
          <w:bCs/>
          <w:color w:val="002060"/>
          <w:sz w:val="24"/>
          <w:szCs w:val="24"/>
        </w:rPr>
      </w:pPr>
      <w:r>
        <w:rPr>
          <w:rFonts w:ascii="Arial" w:hAnsi="Arial" w:cs="Arial"/>
          <w:bCs/>
          <w:color w:val="002060"/>
          <w:sz w:val="24"/>
          <w:szCs w:val="24"/>
        </w:rPr>
        <w:t>Geschäftsführer GmbH, § 35 GmbHG</w:t>
      </w:r>
    </w:p>
    <w:p w:rsidR="008E4478" w:rsidRDefault="00F35313">
      <w:pPr>
        <w:pStyle w:val="Listenabsatz"/>
        <w:numPr>
          <w:ilvl w:val="2"/>
          <w:numId w:val="32"/>
        </w:numPr>
        <w:spacing w:line="360" w:lineRule="auto"/>
        <w:jc w:val="both"/>
        <w:rPr>
          <w:rFonts w:ascii="Arial" w:hAnsi="Arial" w:cs="Arial"/>
          <w:bCs/>
          <w:color w:val="002060"/>
          <w:sz w:val="24"/>
          <w:szCs w:val="24"/>
        </w:rPr>
      </w:pPr>
      <w:r>
        <w:rPr>
          <w:rFonts w:ascii="Arial" w:hAnsi="Arial" w:cs="Arial"/>
          <w:bCs/>
          <w:color w:val="002060"/>
          <w:sz w:val="24"/>
          <w:szCs w:val="24"/>
        </w:rPr>
        <w:t>Gesells</w:t>
      </w:r>
      <w:r>
        <w:rPr>
          <w:rFonts w:ascii="Arial" w:hAnsi="Arial" w:cs="Arial"/>
          <w:bCs/>
          <w:color w:val="002060"/>
          <w:sz w:val="24"/>
          <w:szCs w:val="24"/>
        </w:rPr>
        <w:t>chafter GbR, §§ 709, 714 BGB (ab 1.1.2024: § 720 BGB)</w:t>
      </w:r>
    </w:p>
    <w:p w:rsidR="008E4478" w:rsidRDefault="00F35313">
      <w:pPr>
        <w:pStyle w:val="Listenabsatz"/>
        <w:numPr>
          <w:ilvl w:val="2"/>
          <w:numId w:val="32"/>
        </w:numPr>
        <w:spacing w:line="360" w:lineRule="auto"/>
        <w:jc w:val="both"/>
        <w:rPr>
          <w:rFonts w:ascii="Arial" w:hAnsi="Arial" w:cs="Arial"/>
          <w:bCs/>
          <w:color w:val="002060"/>
          <w:sz w:val="24"/>
          <w:szCs w:val="24"/>
        </w:rPr>
      </w:pPr>
      <w:r>
        <w:rPr>
          <w:rFonts w:ascii="Arial" w:hAnsi="Arial" w:cs="Arial"/>
          <w:bCs/>
          <w:color w:val="002060"/>
          <w:sz w:val="24"/>
          <w:szCs w:val="24"/>
        </w:rPr>
        <w:t xml:space="preserve">Gesellschafter </w:t>
      </w:r>
      <w:proofErr w:type="spellStart"/>
      <w:r>
        <w:rPr>
          <w:rFonts w:ascii="Arial" w:hAnsi="Arial" w:cs="Arial"/>
          <w:bCs/>
          <w:color w:val="002060"/>
          <w:sz w:val="24"/>
          <w:szCs w:val="24"/>
        </w:rPr>
        <w:t>oHG</w:t>
      </w:r>
      <w:proofErr w:type="spellEnd"/>
      <w:r>
        <w:rPr>
          <w:rFonts w:ascii="Arial" w:hAnsi="Arial" w:cs="Arial"/>
          <w:bCs/>
          <w:color w:val="002060"/>
          <w:sz w:val="24"/>
          <w:szCs w:val="24"/>
        </w:rPr>
        <w:t>, § 125 HGB</w:t>
      </w:r>
    </w:p>
    <w:p w:rsidR="008E4478" w:rsidRDefault="00F35313">
      <w:pPr>
        <w:pStyle w:val="Listenabsatz"/>
        <w:numPr>
          <w:ilvl w:val="2"/>
          <w:numId w:val="32"/>
        </w:numPr>
        <w:spacing w:line="360" w:lineRule="auto"/>
        <w:jc w:val="both"/>
        <w:rPr>
          <w:rFonts w:ascii="Arial" w:hAnsi="Arial" w:cs="Arial"/>
          <w:bCs/>
          <w:color w:val="002060"/>
          <w:sz w:val="24"/>
          <w:szCs w:val="24"/>
        </w:rPr>
      </w:pPr>
      <w:r>
        <w:rPr>
          <w:rFonts w:ascii="Arial" w:hAnsi="Arial" w:cs="Arial"/>
          <w:bCs/>
          <w:color w:val="002060"/>
          <w:sz w:val="24"/>
          <w:szCs w:val="24"/>
        </w:rPr>
        <w:t>Gesellschafter KG, §§ 125, 161 Abs. 2 HGB, § 170 HGB</w:t>
      </w:r>
    </w:p>
    <w:p w:rsidR="008E4478" w:rsidRDefault="00F35313">
      <w:pPr>
        <w:pStyle w:val="Listenabsatz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Rechtsgeschäftliche/gewillkürte VM</w:t>
      </w:r>
    </w:p>
    <w:p w:rsidR="008E4478" w:rsidRDefault="00F35313">
      <w:pPr>
        <w:pStyle w:val="Listenabsatz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bCs/>
          <w:color w:val="002060"/>
          <w:sz w:val="24"/>
          <w:szCs w:val="24"/>
        </w:rPr>
      </w:pPr>
      <w:r>
        <w:rPr>
          <w:rFonts w:ascii="Arial" w:hAnsi="Arial" w:cs="Arial"/>
          <w:bCs/>
          <w:color w:val="002060"/>
          <w:sz w:val="24"/>
          <w:szCs w:val="24"/>
        </w:rPr>
        <w:t>Vollmacht, §§ 167, 166 Abs. 2 BGB</w:t>
      </w:r>
    </w:p>
    <w:p w:rsidR="008E4478" w:rsidRDefault="00F35313">
      <w:pPr>
        <w:pStyle w:val="Listenabsatz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bCs/>
          <w:color w:val="002060"/>
          <w:sz w:val="24"/>
          <w:szCs w:val="24"/>
        </w:rPr>
      </w:pPr>
      <w:r>
        <w:rPr>
          <w:rFonts w:ascii="Arial" w:hAnsi="Arial" w:cs="Arial"/>
          <w:bCs/>
          <w:color w:val="002060"/>
          <w:sz w:val="24"/>
          <w:szCs w:val="24"/>
        </w:rPr>
        <w:t>Handlungsvollmacht, §§ 54 ff. HGB</w:t>
      </w:r>
    </w:p>
    <w:p w:rsidR="008E4478" w:rsidRDefault="00F35313">
      <w:pPr>
        <w:pStyle w:val="Listenabsatz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bCs/>
          <w:color w:val="002060"/>
          <w:sz w:val="24"/>
          <w:szCs w:val="24"/>
        </w:rPr>
      </w:pPr>
      <w:r>
        <w:rPr>
          <w:rFonts w:ascii="Arial" w:hAnsi="Arial" w:cs="Arial"/>
          <w:bCs/>
          <w:color w:val="002060"/>
          <w:sz w:val="24"/>
          <w:szCs w:val="24"/>
        </w:rPr>
        <w:t>Prokura, §§ 48 f</w:t>
      </w:r>
      <w:r>
        <w:rPr>
          <w:rFonts w:ascii="Arial" w:hAnsi="Arial" w:cs="Arial"/>
          <w:bCs/>
          <w:color w:val="002060"/>
          <w:sz w:val="24"/>
          <w:szCs w:val="24"/>
        </w:rPr>
        <w:t>f. HGB</w:t>
      </w:r>
    </w:p>
    <w:p w:rsidR="008E4478" w:rsidRDefault="00F35313">
      <w:pPr>
        <w:pStyle w:val="Listenabsatz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VM kraft Rechtschein</w:t>
      </w:r>
    </w:p>
    <w:p w:rsidR="008E4478" w:rsidRDefault="00F35313">
      <w:pPr>
        <w:pStyle w:val="Listenabsatz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bCs/>
          <w:color w:val="002060"/>
          <w:sz w:val="24"/>
          <w:szCs w:val="24"/>
        </w:rPr>
      </w:pPr>
      <w:r>
        <w:rPr>
          <w:rFonts w:ascii="Arial" w:hAnsi="Arial" w:cs="Arial"/>
          <w:bCs/>
          <w:color w:val="002060"/>
          <w:sz w:val="24"/>
          <w:szCs w:val="24"/>
        </w:rPr>
        <w:t>§§ 170-172 BGB</w:t>
      </w:r>
    </w:p>
    <w:p w:rsidR="008E4478" w:rsidRDefault="00F35313">
      <w:pPr>
        <w:pStyle w:val="Listenabsatz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bCs/>
          <w:color w:val="002060"/>
          <w:sz w:val="24"/>
          <w:szCs w:val="24"/>
        </w:rPr>
      </w:pPr>
      <w:r>
        <w:rPr>
          <w:rFonts w:ascii="Arial" w:hAnsi="Arial" w:cs="Arial"/>
          <w:bCs/>
          <w:color w:val="002060"/>
          <w:sz w:val="24"/>
          <w:szCs w:val="24"/>
        </w:rPr>
        <w:t xml:space="preserve">Publizität des Handelsregisters, § 15 HGB </w:t>
      </w:r>
    </w:p>
    <w:p w:rsidR="008E4478" w:rsidRDefault="00F35313">
      <w:pPr>
        <w:pStyle w:val="Listenabsatz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bCs/>
          <w:color w:val="002060"/>
          <w:sz w:val="24"/>
          <w:szCs w:val="24"/>
        </w:rPr>
      </w:pPr>
      <w:r>
        <w:rPr>
          <w:rFonts w:ascii="Arial" w:hAnsi="Arial" w:cs="Arial"/>
          <w:bCs/>
          <w:color w:val="002060"/>
          <w:sz w:val="24"/>
          <w:szCs w:val="24"/>
        </w:rPr>
        <w:t>Anscheinsvollmacht</w:t>
      </w:r>
    </w:p>
    <w:p w:rsidR="008E4478" w:rsidRDefault="00F35313">
      <w:pPr>
        <w:pStyle w:val="Listenabsatz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bCs/>
          <w:color w:val="002060"/>
          <w:sz w:val="24"/>
          <w:szCs w:val="24"/>
        </w:rPr>
      </w:pPr>
      <w:r>
        <w:rPr>
          <w:rFonts w:ascii="Arial" w:hAnsi="Arial" w:cs="Arial"/>
          <w:bCs/>
          <w:color w:val="002060"/>
          <w:sz w:val="24"/>
          <w:szCs w:val="24"/>
        </w:rPr>
        <w:t>Duldungsvollmacht</w:t>
      </w:r>
    </w:p>
    <w:p w:rsidR="008E4478" w:rsidRDefault="00F35313">
      <w:pPr>
        <w:pStyle w:val="Listenabsatz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bCs/>
          <w:color w:val="002060"/>
          <w:sz w:val="24"/>
          <w:szCs w:val="24"/>
        </w:rPr>
      </w:pPr>
      <w:r>
        <w:rPr>
          <w:rFonts w:ascii="Arial" w:hAnsi="Arial" w:cs="Arial"/>
          <w:bCs/>
          <w:color w:val="002060"/>
          <w:sz w:val="24"/>
          <w:szCs w:val="24"/>
        </w:rPr>
        <w:t>Anscheinsvollmacht (</w:t>
      </w:r>
      <w:proofErr w:type="spellStart"/>
      <w:r>
        <w:rPr>
          <w:rFonts w:ascii="Arial" w:hAnsi="Arial" w:cs="Arial"/>
          <w:bCs/>
          <w:color w:val="002060"/>
          <w:sz w:val="24"/>
          <w:szCs w:val="24"/>
        </w:rPr>
        <w:t>h.A.</w:t>
      </w:r>
      <w:proofErr w:type="spellEnd"/>
      <w:r>
        <w:rPr>
          <w:rFonts w:ascii="Arial" w:hAnsi="Arial" w:cs="Arial"/>
          <w:bCs/>
          <w:color w:val="002060"/>
          <w:sz w:val="24"/>
          <w:szCs w:val="24"/>
        </w:rPr>
        <w:t>) des Ladenangestellten, § 56 HGB</w:t>
      </w:r>
    </w:p>
    <w:sectPr w:rsidR="008E4478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/>
      <w:pgMar w:top="680" w:right="567" w:bottom="567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313" w:rsidRDefault="00F35313">
      <w:r>
        <w:separator/>
      </w:r>
    </w:p>
    <w:p w:rsidR="00F35313" w:rsidRDefault="00F35313"/>
  </w:endnote>
  <w:endnote w:type="continuationSeparator" w:id="0">
    <w:p w:rsidR="00F35313" w:rsidRDefault="00F35313">
      <w:r>
        <w:continuationSeparator/>
      </w:r>
    </w:p>
    <w:p w:rsidR="00F35313" w:rsidRDefault="00F353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 Scala MZ">
    <w:panose1 w:val="02000504070000020003"/>
    <w:charset w:val="00"/>
    <w:family w:val="auto"/>
    <w:pitch w:val="variable"/>
    <w:sig w:usb0="A00000AF" w:usb1="4000E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-regular">
    <w:altName w:val="DejaVu Sans"/>
    <w:charset w:val="00"/>
    <w:family w:val="auto"/>
    <w:pitch w:val="default"/>
  </w:font>
  <w:font w:name="RubFlama">
    <w:panose1 w:val="02000000000000000000"/>
    <w:charset w:val="00"/>
    <w:family w:val="auto"/>
    <w:pitch w:val="variable"/>
    <w:sig w:usb0="A00000AF" w:usb1="4000207B" w:usb2="00000000" w:usb3="00000000" w:csb0="0000008B" w:csb1="00000000"/>
  </w:font>
  <w:font w:name="Times">
    <w:panose1 w:val="02020603050405020304"/>
    <w:charset w:val="00"/>
    <w:family w:val="auto"/>
    <w:pitch w:val="default"/>
  </w:font>
  <w:font w:name="rubflama-medium">
    <w:altName w:val="DejaVu Sans"/>
    <w:charset w:val="00"/>
    <w:family w:val="auto"/>
    <w:pitch w:val="default"/>
  </w:font>
  <w:font w:name="Helvetica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478" w:rsidRDefault="00F35313">
    <w:pPr>
      <w:pStyle w:val="Fuzeile"/>
      <w:rPr>
        <w:rFonts w:ascii="rubflama-medium" w:hAnsi="rubflama-medium"/>
      </w:rPr>
    </w:pPr>
    <w:r>
      <w:rPr>
        <w:b/>
      </w:rPr>
      <w:t>SEITE</w:t>
    </w:r>
    <w:r>
      <w:rPr>
        <w:rFonts w:ascii="rubflama-medium" w:hAnsi="rubflama-medium"/>
      </w:rPr>
      <w:t xml:space="preserve"> </w:t>
    </w:r>
    <w:r>
      <w:fldChar w:fldCharType="begin"/>
    </w:r>
    <w:r>
      <w:instrText>PAGE</w:instrText>
    </w:r>
    <w:r>
      <w:fldChar w:fldCharType="separate"/>
    </w:r>
    <w:r w:rsidR="00EC7841">
      <w:rPr>
        <w:noProof/>
      </w:rPr>
      <w:t>3</w:t>
    </w:r>
    <w:r>
      <w:fldChar w:fldCharType="end"/>
    </w:r>
    <w:r>
      <w:t xml:space="preserve"> </w:t>
    </w:r>
    <w:r>
      <w:rPr>
        <w:rFonts w:cs="Helvetica"/>
        <w:szCs w:val="16"/>
      </w:rPr>
      <w:t>|</w:t>
    </w:r>
    <w:r>
      <w:t xml:space="preserve"> </w:t>
    </w:r>
    <w:r>
      <w:fldChar w:fldCharType="begin"/>
    </w:r>
    <w:r>
      <w:instrText>NUMPAGES</w:instrText>
    </w:r>
    <w:r>
      <w:fldChar w:fldCharType="separate"/>
    </w:r>
    <w:r w:rsidR="00EC7841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rightFromText="1418" w:topFromText="567" w:bottomFromText="284" w:vertAnchor="page" w:horzAnchor="page" w:tblpX="1419" w:tblpY="15820"/>
      <w:tblW w:w="992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663"/>
      <w:gridCol w:w="3259"/>
    </w:tblGrid>
    <w:tr w:rsidR="008E4478">
      <w:trPr>
        <w:cantSplit/>
        <w:trHeight w:val="567"/>
      </w:trPr>
      <w:tc>
        <w:tcPr>
          <w:tcW w:w="6663" w:type="dxa"/>
        </w:tcPr>
        <w:p w:rsidR="008E4478" w:rsidRDefault="008E4478">
          <w:pPr>
            <w:pStyle w:val="Fuzeile"/>
          </w:pPr>
        </w:p>
      </w:tc>
      <w:tc>
        <w:tcPr>
          <w:tcW w:w="3259" w:type="dxa"/>
          <w:vAlign w:val="bottom"/>
        </w:tcPr>
        <w:p w:rsidR="008E4478" w:rsidRDefault="008E4478">
          <w:pPr>
            <w:pStyle w:val="webadresse"/>
            <w:framePr w:vSpace="0" w:wrap="auto" w:vAnchor="margin" w:hAnchor="text" w:xAlign="left" w:yAlign="inline"/>
          </w:pPr>
        </w:p>
      </w:tc>
    </w:tr>
  </w:tbl>
  <w:p w:rsidR="008E4478" w:rsidRDefault="008E44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313" w:rsidRDefault="00F35313">
      <w:r>
        <w:separator/>
      </w:r>
    </w:p>
    <w:p w:rsidR="00F35313" w:rsidRDefault="00F35313"/>
  </w:footnote>
  <w:footnote w:type="continuationSeparator" w:id="0">
    <w:p w:rsidR="00F35313" w:rsidRDefault="00F35313">
      <w:r>
        <w:continuationSeparator/>
      </w:r>
    </w:p>
    <w:p w:rsidR="00F35313" w:rsidRDefault="00F3531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478" w:rsidRDefault="008E4478">
    <w:pPr>
      <w:tabs>
        <w:tab w:val="center" w:pos="4961"/>
        <w:tab w:val="right" w:pos="992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478" w:rsidRDefault="00F35313">
    <w:pPr>
      <w:pStyle w:val="Kopfzeile"/>
    </w:pPr>
    <w:r>
      <w:rPr>
        <w:i/>
        <w:noProof/>
      </w:rPr>
      <mc:AlternateContent>
        <mc:Choice Requires="wpg">
          <w:drawing>
            <wp:anchor distT="0" distB="720090" distL="114300" distR="114300" simplePos="0" relativeHeight="251657216" behindDoc="0" locked="0" layoutInCell="1" allowOverlap="1">
              <wp:simplePos x="0" y="0"/>
              <wp:positionH relativeFrom="page">
                <wp:posOffset>5137785</wp:posOffset>
              </wp:positionH>
              <wp:positionV relativeFrom="page">
                <wp:posOffset>540385</wp:posOffset>
              </wp:positionV>
              <wp:extent cx="2051685" cy="407670"/>
              <wp:effectExtent l="0" t="0" r="5715" b="0"/>
              <wp:wrapTopAndBottom/>
              <wp:docPr id="1" name="Bild 1" descr="Logo_RUB_SCHWARZ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_RUB_SCHWARZ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5168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7216;o:allowoverlap:true;o:allowincell:true;mso-position-horizontal-relative:page;margin-left:404.55pt;mso-position-horizontal:absolute;mso-position-vertical-relative:page;margin-top:42.55pt;mso-position-vertical:absolute;width:161.55pt;height:32.10pt;mso-wrap-distance-left:9.00pt;mso-wrap-distance-top:0.00pt;mso-wrap-distance-right:9.00pt;mso-wrap-distance-bottom:56.70pt;" stroked="f">
              <v:path textboxrect="0,0,0,0"/>
              <w10:wrap type="topAndBottom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730"/>
    <w:multiLevelType w:val="hybridMultilevel"/>
    <w:tmpl w:val="C55286FA"/>
    <w:lvl w:ilvl="0" w:tplc="AD5C2D44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F9A27D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C625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4225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D8453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D1ADA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E89C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C4F7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C090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520571D"/>
    <w:multiLevelType w:val="hybridMultilevel"/>
    <w:tmpl w:val="812AC252"/>
    <w:lvl w:ilvl="0" w:tplc="7E3AFBD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Arial" w:hint="default"/>
      </w:rPr>
    </w:lvl>
    <w:lvl w:ilvl="1" w:tplc="C3483DE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08E4A6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4342AF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8E00F7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9F4A69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B629C8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90C8ABC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8945C3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8E6FFF"/>
    <w:multiLevelType w:val="hybridMultilevel"/>
    <w:tmpl w:val="C4C422E6"/>
    <w:lvl w:ilvl="0" w:tplc="35DED7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A9A6DB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7C5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60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D6B6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F8F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6AF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D269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291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117DB"/>
    <w:multiLevelType w:val="hybridMultilevel"/>
    <w:tmpl w:val="AEB02B32"/>
    <w:lvl w:ilvl="0" w:tplc="7C8C6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AE1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D01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003C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DCB9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18F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545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8464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A2A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12C1A"/>
    <w:multiLevelType w:val="hybridMultilevel"/>
    <w:tmpl w:val="3E8CDFE8"/>
    <w:lvl w:ilvl="0" w:tplc="69322F44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226E68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1D4595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4BAD42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23A148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9E082F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FCB3D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9883C0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47AA93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FE87A35"/>
    <w:multiLevelType w:val="hybridMultilevel"/>
    <w:tmpl w:val="17A8C626"/>
    <w:lvl w:ilvl="0" w:tplc="13F27B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AC93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8C876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4729F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3E2D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D264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7AA6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F8B7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446A7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2225BB0"/>
    <w:multiLevelType w:val="hybridMultilevel"/>
    <w:tmpl w:val="7980AB18"/>
    <w:lvl w:ilvl="0" w:tplc="38441B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8A22B6EC">
      <w:start w:val="1"/>
      <w:numFmt w:val="lowerLetter"/>
      <w:lvlText w:val="%2."/>
      <w:lvlJc w:val="left"/>
      <w:pPr>
        <w:ind w:left="1080" w:hanging="360"/>
      </w:pPr>
    </w:lvl>
    <w:lvl w:ilvl="2" w:tplc="EF98397A">
      <w:start w:val="1"/>
      <w:numFmt w:val="lowerRoman"/>
      <w:lvlText w:val="%3."/>
      <w:lvlJc w:val="right"/>
      <w:pPr>
        <w:ind w:left="1800" w:hanging="180"/>
      </w:pPr>
    </w:lvl>
    <w:lvl w:ilvl="3" w:tplc="8076CD20">
      <w:start w:val="1"/>
      <w:numFmt w:val="decimal"/>
      <w:lvlText w:val="%4."/>
      <w:lvlJc w:val="left"/>
      <w:pPr>
        <w:ind w:left="2520" w:hanging="360"/>
      </w:pPr>
    </w:lvl>
    <w:lvl w:ilvl="4" w:tplc="FF6EDDD8">
      <w:start w:val="1"/>
      <w:numFmt w:val="lowerLetter"/>
      <w:lvlText w:val="%5."/>
      <w:lvlJc w:val="left"/>
      <w:pPr>
        <w:ind w:left="3240" w:hanging="360"/>
      </w:pPr>
    </w:lvl>
    <w:lvl w:ilvl="5" w:tplc="2C8A2BD4">
      <w:start w:val="1"/>
      <w:numFmt w:val="lowerRoman"/>
      <w:lvlText w:val="%6."/>
      <w:lvlJc w:val="right"/>
      <w:pPr>
        <w:ind w:left="3960" w:hanging="180"/>
      </w:pPr>
    </w:lvl>
    <w:lvl w:ilvl="6" w:tplc="C47439EC">
      <w:start w:val="1"/>
      <w:numFmt w:val="decimal"/>
      <w:lvlText w:val="%7."/>
      <w:lvlJc w:val="left"/>
      <w:pPr>
        <w:ind w:left="4680" w:hanging="360"/>
      </w:pPr>
    </w:lvl>
    <w:lvl w:ilvl="7" w:tplc="9D5E8BF2">
      <w:start w:val="1"/>
      <w:numFmt w:val="lowerLetter"/>
      <w:lvlText w:val="%8."/>
      <w:lvlJc w:val="left"/>
      <w:pPr>
        <w:ind w:left="5400" w:hanging="360"/>
      </w:pPr>
    </w:lvl>
    <w:lvl w:ilvl="8" w:tplc="44D072D6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8E6523"/>
    <w:multiLevelType w:val="hybridMultilevel"/>
    <w:tmpl w:val="9C7CEF00"/>
    <w:lvl w:ilvl="0" w:tplc="51E0596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4B44BC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708CAB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360AF8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9FCC86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7722DD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961C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968D14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FE4C24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CB61C0F"/>
    <w:multiLevelType w:val="hybridMultilevel"/>
    <w:tmpl w:val="2C201DD6"/>
    <w:lvl w:ilvl="0" w:tplc="DC5C4C6A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E9A02B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71295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43A6A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7E73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2CC50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178C0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C438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7D4AB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646129A"/>
    <w:multiLevelType w:val="hybridMultilevel"/>
    <w:tmpl w:val="A094C2FA"/>
    <w:lvl w:ilvl="0" w:tplc="A05C8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3CFF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D4D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E2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FEC4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7882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052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A55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244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21B63"/>
    <w:multiLevelType w:val="hybridMultilevel"/>
    <w:tmpl w:val="B8EA8350"/>
    <w:lvl w:ilvl="0" w:tplc="3E24521E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CAACC0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52AE5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86F7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E40F1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48F1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9C24C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394E0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5A17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1413819"/>
    <w:multiLevelType w:val="hybridMultilevel"/>
    <w:tmpl w:val="96941284"/>
    <w:lvl w:ilvl="0" w:tplc="A3905582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80AC94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b w:val="0"/>
      </w:rPr>
    </w:lvl>
    <w:lvl w:ilvl="2" w:tplc="508435BE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462C7550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D7AEEC56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FBA6DC6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A2D43800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CAF47AEA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194F9F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35A42516"/>
    <w:multiLevelType w:val="hybridMultilevel"/>
    <w:tmpl w:val="062896DA"/>
    <w:lvl w:ilvl="0" w:tplc="ADC03838">
      <w:start w:val="1"/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241CC416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D48DB28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60C4F18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9A567828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24E555E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66F68ACE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7F1CE310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74346B2C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D6934BE"/>
    <w:multiLevelType w:val="hybridMultilevel"/>
    <w:tmpl w:val="4CD848A0"/>
    <w:lvl w:ilvl="0" w:tplc="AF780C7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54217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F005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3B448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7487F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F42D8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288E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154A7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8245F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F350A99"/>
    <w:multiLevelType w:val="hybridMultilevel"/>
    <w:tmpl w:val="9C06F798"/>
    <w:lvl w:ilvl="0" w:tplc="283E2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5A21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004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5C1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DEA5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C05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47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8AD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468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447F4"/>
    <w:multiLevelType w:val="hybridMultilevel"/>
    <w:tmpl w:val="41DC17CE"/>
    <w:lvl w:ilvl="0" w:tplc="7F2422F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F83A4DF2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949CBC58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 w:tplc="09601CC2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97528986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614C1EAC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18F847E2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 w:tplc="FCDC3468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C1A44FE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CF2FC3"/>
    <w:multiLevelType w:val="hybridMultilevel"/>
    <w:tmpl w:val="0AAAA006"/>
    <w:lvl w:ilvl="0" w:tplc="B308B1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4D0B3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E6F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2D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AA11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028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08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06E6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721D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B7887"/>
    <w:multiLevelType w:val="hybridMultilevel"/>
    <w:tmpl w:val="4C1C496A"/>
    <w:lvl w:ilvl="0" w:tplc="DCC89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2723FCA">
      <w:start w:val="1"/>
      <w:numFmt w:val="lowerLetter"/>
      <w:lvlText w:val="%2."/>
      <w:lvlJc w:val="left"/>
      <w:pPr>
        <w:ind w:left="1800" w:hanging="360"/>
      </w:pPr>
    </w:lvl>
    <w:lvl w:ilvl="2" w:tplc="934414BC">
      <w:start w:val="1"/>
      <w:numFmt w:val="lowerRoman"/>
      <w:lvlText w:val="%3."/>
      <w:lvlJc w:val="right"/>
      <w:pPr>
        <w:ind w:left="2520" w:hanging="180"/>
      </w:pPr>
    </w:lvl>
    <w:lvl w:ilvl="3" w:tplc="DB8C1E60">
      <w:start w:val="1"/>
      <w:numFmt w:val="decimal"/>
      <w:lvlText w:val="%4."/>
      <w:lvlJc w:val="left"/>
      <w:pPr>
        <w:ind w:left="3240" w:hanging="360"/>
      </w:pPr>
    </w:lvl>
    <w:lvl w:ilvl="4" w:tplc="BBCADAFA">
      <w:start w:val="1"/>
      <w:numFmt w:val="lowerLetter"/>
      <w:lvlText w:val="%5."/>
      <w:lvlJc w:val="left"/>
      <w:pPr>
        <w:ind w:left="3960" w:hanging="360"/>
      </w:pPr>
    </w:lvl>
    <w:lvl w:ilvl="5" w:tplc="26A04C58">
      <w:start w:val="1"/>
      <w:numFmt w:val="lowerRoman"/>
      <w:lvlText w:val="%6."/>
      <w:lvlJc w:val="right"/>
      <w:pPr>
        <w:ind w:left="4680" w:hanging="180"/>
      </w:pPr>
    </w:lvl>
    <w:lvl w:ilvl="6" w:tplc="225A5290">
      <w:start w:val="1"/>
      <w:numFmt w:val="decimal"/>
      <w:lvlText w:val="%7."/>
      <w:lvlJc w:val="left"/>
      <w:pPr>
        <w:ind w:left="5400" w:hanging="360"/>
      </w:pPr>
    </w:lvl>
    <w:lvl w:ilvl="7" w:tplc="E93C5114">
      <w:start w:val="1"/>
      <w:numFmt w:val="lowerLetter"/>
      <w:lvlText w:val="%8."/>
      <w:lvlJc w:val="left"/>
      <w:pPr>
        <w:ind w:left="6120" w:hanging="360"/>
      </w:pPr>
    </w:lvl>
    <w:lvl w:ilvl="8" w:tplc="C14AEAFA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013C8D"/>
    <w:multiLevelType w:val="hybridMultilevel"/>
    <w:tmpl w:val="3774CB14"/>
    <w:lvl w:ilvl="0" w:tplc="72F45364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A88A45EA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78166C0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3347AD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0035F6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8AE4C0F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E4C9FA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E22A48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B2A0343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F934525"/>
    <w:multiLevelType w:val="hybridMultilevel"/>
    <w:tmpl w:val="C2908FCC"/>
    <w:lvl w:ilvl="0" w:tplc="0F26889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5464D25E">
      <w:start w:val="1"/>
      <w:numFmt w:val="lowerLetter"/>
      <w:lvlText w:val="%2."/>
      <w:lvlJc w:val="left"/>
      <w:pPr>
        <w:ind w:left="2160" w:hanging="360"/>
      </w:pPr>
    </w:lvl>
    <w:lvl w:ilvl="2" w:tplc="F08274DC">
      <w:start w:val="1"/>
      <w:numFmt w:val="lowerRoman"/>
      <w:lvlText w:val="%3."/>
      <w:lvlJc w:val="right"/>
      <w:pPr>
        <w:ind w:left="2880" w:hanging="180"/>
      </w:pPr>
    </w:lvl>
    <w:lvl w:ilvl="3" w:tplc="9E5CD4C8">
      <w:start w:val="1"/>
      <w:numFmt w:val="decimal"/>
      <w:lvlText w:val="%4."/>
      <w:lvlJc w:val="left"/>
      <w:pPr>
        <w:ind w:left="3600" w:hanging="360"/>
      </w:pPr>
    </w:lvl>
    <w:lvl w:ilvl="4" w:tplc="8BBAE810">
      <w:start w:val="1"/>
      <w:numFmt w:val="lowerLetter"/>
      <w:lvlText w:val="%5."/>
      <w:lvlJc w:val="left"/>
      <w:pPr>
        <w:ind w:left="4320" w:hanging="360"/>
      </w:pPr>
    </w:lvl>
    <w:lvl w:ilvl="5" w:tplc="5ED456BA">
      <w:start w:val="1"/>
      <w:numFmt w:val="lowerRoman"/>
      <w:lvlText w:val="%6."/>
      <w:lvlJc w:val="right"/>
      <w:pPr>
        <w:ind w:left="5040" w:hanging="180"/>
      </w:pPr>
    </w:lvl>
    <w:lvl w:ilvl="6" w:tplc="7F9E341A">
      <w:start w:val="1"/>
      <w:numFmt w:val="decimal"/>
      <w:lvlText w:val="%7."/>
      <w:lvlJc w:val="left"/>
      <w:pPr>
        <w:ind w:left="5760" w:hanging="360"/>
      </w:pPr>
    </w:lvl>
    <w:lvl w:ilvl="7" w:tplc="11D479F6">
      <w:start w:val="1"/>
      <w:numFmt w:val="lowerLetter"/>
      <w:lvlText w:val="%8."/>
      <w:lvlJc w:val="left"/>
      <w:pPr>
        <w:ind w:left="6480" w:hanging="360"/>
      </w:pPr>
    </w:lvl>
    <w:lvl w:ilvl="8" w:tplc="5A6070D2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1E1611"/>
    <w:multiLevelType w:val="hybridMultilevel"/>
    <w:tmpl w:val="581C80BE"/>
    <w:lvl w:ilvl="0" w:tplc="8C88A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E4415A">
      <w:start w:val="1"/>
      <w:numFmt w:val="lowerLetter"/>
      <w:lvlText w:val="%2."/>
      <w:lvlJc w:val="left"/>
      <w:pPr>
        <w:ind w:left="1440" w:hanging="360"/>
      </w:pPr>
    </w:lvl>
    <w:lvl w:ilvl="2" w:tplc="AFF02014">
      <w:start w:val="1"/>
      <w:numFmt w:val="lowerRoman"/>
      <w:lvlText w:val="%3."/>
      <w:lvlJc w:val="right"/>
      <w:pPr>
        <w:ind w:left="2160" w:hanging="180"/>
      </w:pPr>
    </w:lvl>
    <w:lvl w:ilvl="3" w:tplc="20E8AC68">
      <w:start w:val="1"/>
      <w:numFmt w:val="decimal"/>
      <w:lvlText w:val="%4."/>
      <w:lvlJc w:val="left"/>
      <w:pPr>
        <w:ind w:left="2880" w:hanging="360"/>
      </w:pPr>
    </w:lvl>
    <w:lvl w:ilvl="4" w:tplc="8F82D4AE">
      <w:start w:val="1"/>
      <w:numFmt w:val="lowerLetter"/>
      <w:lvlText w:val="%5."/>
      <w:lvlJc w:val="left"/>
      <w:pPr>
        <w:ind w:left="3600" w:hanging="360"/>
      </w:pPr>
    </w:lvl>
    <w:lvl w:ilvl="5" w:tplc="D1A4392C">
      <w:start w:val="1"/>
      <w:numFmt w:val="lowerRoman"/>
      <w:lvlText w:val="%6."/>
      <w:lvlJc w:val="right"/>
      <w:pPr>
        <w:ind w:left="4320" w:hanging="180"/>
      </w:pPr>
    </w:lvl>
    <w:lvl w:ilvl="6" w:tplc="B476A534">
      <w:start w:val="1"/>
      <w:numFmt w:val="decimal"/>
      <w:lvlText w:val="%7."/>
      <w:lvlJc w:val="left"/>
      <w:pPr>
        <w:ind w:left="5040" w:hanging="360"/>
      </w:pPr>
    </w:lvl>
    <w:lvl w:ilvl="7" w:tplc="34EEFE94">
      <w:start w:val="1"/>
      <w:numFmt w:val="lowerLetter"/>
      <w:lvlText w:val="%8."/>
      <w:lvlJc w:val="left"/>
      <w:pPr>
        <w:ind w:left="5760" w:hanging="360"/>
      </w:pPr>
    </w:lvl>
    <w:lvl w:ilvl="8" w:tplc="11CE6AD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54ACD"/>
    <w:multiLevelType w:val="hybridMultilevel"/>
    <w:tmpl w:val="9F4C99B6"/>
    <w:lvl w:ilvl="0" w:tplc="43C431A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3BB61FA0">
      <w:start w:val="1"/>
      <w:numFmt w:val="lowerLetter"/>
      <w:lvlText w:val="%2."/>
      <w:lvlJc w:val="left"/>
      <w:pPr>
        <w:ind w:left="1080" w:hanging="360"/>
      </w:pPr>
    </w:lvl>
    <w:lvl w:ilvl="2" w:tplc="973A27EC">
      <w:start w:val="1"/>
      <w:numFmt w:val="lowerRoman"/>
      <w:lvlText w:val="%3."/>
      <w:lvlJc w:val="right"/>
      <w:pPr>
        <w:ind w:left="1800" w:hanging="180"/>
      </w:pPr>
    </w:lvl>
    <w:lvl w:ilvl="3" w:tplc="1058692E">
      <w:start w:val="1"/>
      <w:numFmt w:val="decimal"/>
      <w:lvlText w:val="%4."/>
      <w:lvlJc w:val="left"/>
      <w:pPr>
        <w:ind w:left="2520" w:hanging="360"/>
      </w:pPr>
    </w:lvl>
    <w:lvl w:ilvl="4" w:tplc="8EBEAEAC">
      <w:start w:val="1"/>
      <w:numFmt w:val="lowerLetter"/>
      <w:lvlText w:val="%5."/>
      <w:lvlJc w:val="left"/>
      <w:pPr>
        <w:ind w:left="3240" w:hanging="360"/>
      </w:pPr>
    </w:lvl>
    <w:lvl w:ilvl="5" w:tplc="897CED10">
      <w:start w:val="1"/>
      <w:numFmt w:val="lowerRoman"/>
      <w:lvlText w:val="%6."/>
      <w:lvlJc w:val="right"/>
      <w:pPr>
        <w:ind w:left="3960" w:hanging="180"/>
      </w:pPr>
    </w:lvl>
    <w:lvl w:ilvl="6" w:tplc="33A003F4">
      <w:start w:val="1"/>
      <w:numFmt w:val="decimal"/>
      <w:lvlText w:val="%7."/>
      <w:lvlJc w:val="left"/>
      <w:pPr>
        <w:ind w:left="4680" w:hanging="360"/>
      </w:pPr>
    </w:lvl>
    <w:lvl w:ilvl="7" w:tplc="E4FAF028">
      <w:start w:val="1"/>
      <w:numFmt w:val="lowerLetter"/>
      <w:lvlText w:val="%8."/>
      <w:lvlJc w:val="left"/>
      <w:pPr>
        <w:ind w:left="5400" w:hanging="360"/>
      </w:pPr>
    </w:lvl>
    <w:lvl w:ilvl="8" w:tplc="D4EE4104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9F3E26"/>
    <w:multiLevelType w:val="hybridMultilevel"/>
    <w:tmpl w:val="E952B25E"/>
    <w:lvl w:ilvl="0" w:tplc="462A507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85988DF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A46455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3E62E6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720ED9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9A271E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B64A2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6DAC57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4A4AE5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7444F2"/>
    <w:multiLevelType w:val="hybridMultilevel"/>
    <w:tmpl w:val="76B44F52"/>
    <w:lvl w:ilvl="0" w:tplc="84B22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E4CB572">
      <w:start w:val="1"/>
      <w:numFmt w:val="lowerLetter"/>
      <w:lvlText w:val="%2."/>
      <w:lvlJc w:val="left"/>
      <w:pPr>
        <w:ind w:left="1440" w:hanging="360"/>
      </w:pPr>
    </w:lvl>
    <w:lvl w:ilvl="2" w:tplc="8898A85E">
      <w:start w:val="1"/>
      <w:numFmt w:val="lowerRoman"/>
      <w:lvlText w:val="%3."/>
      <w:lvlJc w:val="right"/>
      <w:pPr>
        <w:ind w:left="2160" w:hanging="180"/>
      </w:pPr>
    </w:lvl>
    <w:lvl w:ilvl="3" w:tplc="A866DBC6">
      <w:start w:val="1"/>
      <w:numFmt w:val="decimal"/>
      <w:lvlText w:val="%4."/>
      <w:lvlJc w:val="left"/>
      <w:pPr>
        <w:ind w:left="2880" w:hanging="360"/>
      </w:pPr>
    </w:lvl>
    <w:lvl w:ilvl="4" w:tplc="BECC2CD0">
      <w:start w:val="1"/>
      <w:numFmt w:val="lowerLetter"/>
      <w:lvlText w:val="%5."/>
      <w:lvlJc w:val="left"/>
      <w:pPr>
        <w:ind w:left="3600" w:hanging="360"/>
      </w:pPr>
    </w:lvl>
    <w:lvl w:ilvl="5" w:tplc="91A6F2AA">
      <w:start w:val="1"/>
      <w:numFmt w:val="lowerRoman"/>
      <w:lvlText w:val="%6."/>
      <w:lvlJc w:val="right"/>
      <w:pPr>
        <w:ind w:left="4320" w:hanging="180"/>
      </w:pPr>
    </w:lvl>
    <w:lvl w:ilvl="6" w:tplc="18967932">
      <w:start w:val="1"/>
      <w:numFmt w:val="decimal"/>
      <w:lvlText w:val="%7."/>
      <w:lvlJc w:val="left"/>
      <w:pPr>
        <w:ind w:left="5040" w:hanging="360"/>
      </w:pPr>
    </w:lvl>
    <w:lvl w:ilvl="7" w:tplc="CF3A8EAE">
      <w:start w:val="1"/>
      <w:numFmt w:val="lowerLetter"/>
      <w:lvlText w:val="%8."/>
      <w:lvlJc w:val="left"/>
      <w:pPr>
        <w:ind w:left="5760" w:hanging="360"/>
      </w:pPr>
    </w:lvl>
    <w:lvl w:ilvl="8" w:tplc="52D29E7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15744"/>
    <w:multiLevelType w:val="hybridMultilevel"/>
    <w:tmpl w:val="339E9EDE"/>
    <w:lvl w:ilvl="0" w:tplc="149C125C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D2D23C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8CF7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CA9B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96E5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466D7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0854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8839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587B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6FA26DE2"/>
    <w:multiLevelType w:val="hybridMultilevel"/>
    <w:tmpl w:val="A4EA44B0"/>
    <w:lvl w:ilvl="0" w:tplc="A280A03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EEEA26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28BF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228A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D1AD7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8462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5613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58EA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32A4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72BA11D8"/>
    <w:multiLevelType w:val="hybridMultilevel"/>
    <w:tmpl w:val="842C1A56"/>
    <w:lvl w:ilvl="0" w:tplc="C712A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8C8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2024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EC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7CD7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8B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5A4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78A3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D08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8394E"/>
    <w:multiLevelType w:val="hybridMultilevel"/>
    <w:tmpl w:val="5A249014"/>
    <w:lvl w:ilvl="0" w:tplc="CE0C443E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5B46FE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A5CC0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2AEDE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358D8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2EC6E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503C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BBAA1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3DC01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782A471A"/>
    <w:multiLevelType w:val="hybridMultilevel"/>
    <w:tmpl w:val="E174BFE0"/>
    <w:lvl w:ilvl="0" w:tplc="8A92A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28DD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F83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812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0C84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4E1E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E8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0E1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5E8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A1F8E"/>
    <w:multiLevelType w:val="hybridMultilevel"/>
    <w:tmpl w:val="99CCBA98"/>
    <w:lvl w:ilvl="0" w:tplc="CB66A2FA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F572D5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BEC53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66080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07012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1886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76A91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ACE75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4D680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7E624865"/>
    <w:multiLevelType w:val="hybridMultilevel"/>
    <w:tmpl w:val="365E2436"/>
    <w:lvl w:ilvl="0" w:tplc="ABE63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0478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745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081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3657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C86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8A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0EED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D6A4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8542E"/>
    <w:multiLevelType w:val="hybridMultilevel"/>
    <w:tmpl w:val="5E0201C6"/>
    <w:lvl w:ilvl="0" w:tplc="59685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4EE3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34E20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E626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E4096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D6E1B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BEDC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12EE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F98A8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27"/>
  </w:num>
  <w:num w:numId="3">
    <w:abstractNumId w:val="29"/>
  </w:num>
  <w:num w:numId="4">
    <w:abstractNumId w:val="25"/>
  </w:num>
  <w:num w:numId="5">
    <w:abstractNumId w:val="8"/>
  </w:num>
  <w:num w:numId="6">
    <w:abstractNumId w:val="31"/>
  </w:num>
  <w:num w:numId="7">
    <w:abstractNumId w:val="13"/>
  </w:num>
  <w:num w:numId="8">
    <w:abstractNumId w:val="24"/>
  </w:num>
  <w:num w:numId="9">
    <w:abstractNumId w:val="10"/>
  </w:num>
  <w:num w:numId="10">
    <w:abstractNumId w:val="0"/>
  </w:num>
  <w:num w:numId="11">
    <w:abstractNumId w:val="15"/>
  </w:num>
  <w:num w:numId="12">
    <w:abstractNumId w:val="23"/>
  </w:num>
  <w:num w:numId="13">
    <w:abstractNumId w:val="6"/>
  </w:num>
  <w:num w:numId="14">
    <w:abstractNumId w:val="17"/>
  </w:num>
  <w:num w:numId="15">
    <w:abstractNumId w:val="11"/>
  </w:num>
  <w:num w:numId="16">
    <w:abstractNumId w:val="7"/>
  </w:num>
  <w:num w:numId="17">
    <w:abstractNumId w:val="1"/>
  </w:num>
  <w:num w:numId="18">
    <w:abstractNumId w:val="4"/>
  </w:num>
  <w:num w:numId="19">
    <w:abstractNumId w:val="19"/>
  </w:num>
  <w:num w:numId="20">
    <w:abstractNumId w:val="21"/>
  </w:num>
  <w:num w:numId="21">
    <w:abstractNumId w:val="16"/>
  </w:num>
  <w:num w:numId="22">
    <w:abstractNumId w:val="12"/>
  </w:num>
  <w:num w:numId="23">
    <w:abstractNumId w:val="20"/>
  </w:num>
  <w:num w:numId="24">
    <w:abstractNumId w:val="22"/>
  </w:num>
  <w:num w:numId="25">
    <w:abstractNumId w:val="30"/>
  </w:num>
  <w:num w:numId="26">
    <w:abstractNumId w:val="18"/>
  </w:num>
  <w:num w:numId="27">
    <w:abstractNumId w:val="2"/>
  </w:num>
  <w:num w:numId="28">
    <w:abstractNumId w:val="9"/>
  </w:num>
  <w:num w:numId="29">
    <w:abstractNumId w:val="26"/>
  </w:num>
  <w:num w:numId="30">
    <w:abstractNumId w:val="3"/>
  </w:num>
  <w:num w:numId="31">
    <w:abstractNumId w:val="14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78"/>
    <w:rsid w:val="008E4478"/>
    <w:rsid w:val="00EC7841"/>
    <w:rsid w:val="00F3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A764C-D07F-42F7-B573-945BE781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80" w:lineRule="exact"/>
      <w:ind w:right="851"/>
    </w:pPr>
    <w:rPr>
      <w:rFonts w:ascii="RUB Scala MZ" w:hAnsi="RUB Scala MZ"/>
      <w:sz w:val="22"/>
      <w:szCs w:val="24"/>
    </w:rPr>
  </w:style>
  <w:style w:type="paragraph" w:styleId="berschrift1">
    <w:name w:val="heading 1"/>
    <w:basedOn w:val="Standard"/>
    <w:link w:val="berschrift1Zchn"/>
    <w:pPr>
      <w:outlineLvl w:val="0"/>
    </w:pPr>
    <w:rPr>
      <w:b/>
    </w:rPr>
  </w:style>
  <w:style w:type="paragraph" w:styleId="berschrift2">
    <w:name w:val="heading 2"/>
    <w:basedOn w:val="berschrift1"/>
    <w:link w:val="berschrift2Zchn"/>
    <w:pPr>
      <w:outlineLvl w:val="1"/>
    </w:pPr>
  </w:style>
  <w:style w:type="paragraph" w:styleId="berschrift3">
    <w:name w:val="heading 3"/>
    <w:basedOn w:val="berschrift2"/>
    <w:link w:val="berschrift3Zchn"/>
    <w:pPr>
      <w:outlineLvl w:val="2"/>
    </w:pPr>
  </w:style>
  <w:style w:type="paragraph" w:styleId="berschrift4">
    <w:name w:val="heading 4"/>
    <w:basedOn w:val="berschrift3"/>
    <w:link w:val="berschrift4Zchn"/>
    <w:pPr>
      <w:outlineLvl w:val="3"/>
    </w:pPr>
  </w:style>
  <w:style w:type="paragraph" w:styleId="berschrift5">
    <w:name w:val="heading 5"/>
    <w:basedOn w:val="berschrift1"/>
    <w:link w:val="berschrift5Zchn"/>
    <w:semiHidden/>
    <w:unhideWhenUsed/>
    <w:pPr>
      <w:spacing w:before="240" w:after="60"/>
      <w:outlineLvl w:val="4"/>
    </w:pPr>
    <w:rPr>
      <w:bCs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  <w:ind w:right="0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 w:right="0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 w:right="0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 w:right="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 w:right="0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 w:right="0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 w:right="0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 w:right="0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 w:right="0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character" w:customStyle="1" w:styleId="berschrift6Zchn">
    <w:name w:val="Überschrift 6 Zchn"/>
    <w:basedOn w:val="Absatz-Standardschriftart"/>
    <w:link w:val="berschrift6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FaxEmpfaenger">
    <w:name w:val="Fax Empfaenger"/>
    <w:qFormat/>
    <w:pPr>
      <w:spacing w:line="280" w:lineRule="exact"/>
    </w:pPr>
    <w:rPr>
      <w:rFonts w:ascii="RUB Scala MZ" w:hAnsi="RUB Scala MZ" w:cs="scala-regular"/>
      <w:color w:val="000000"/>
      <w:sz w:val="22"/>
      <w:szCs w:val="22"/>
    </w:rPr>
  </w:style>
  <w:style w:type="paragraph" w:customStyle="1" w:styleId="Betreff">
    <w:name w:val="Betreff"/>
    <w:basedOn w:val="Standard"/>
    <w:qFormat/>
    <w:pPr>
      <w:spacing w:after="20" w:line="280" w:lineRule="atLeast"/>
    </w:pPr>
    <w:rPr>
      <w:rFonts w:cs="scala-regular"/>
      <w:b/>
      <w:color w:val="000000"/>
      <w:szCs w:val="22"/>
    </w:rPr>
  </w:style>
  <w:style w:type="paragraph" w:customStyle="1" w:styleId="AdresseAbsendernormal">
    <w:name w:val="Adresse Absender normal"/>
    <w:qFormat/>
    <w:pPr>
      <w:spacing w:line="240" w:lineRule="exact"/>
    </w:pPr>
    <w:rPr>
      <w:rFonts w:ascii="RubFlama" w:hAnsi="RubFlama"/>
      <w:color w:val="000000"/>
      <w:sz w:val="16"/>
      <w:szCs w:val="24"/>
    </w:rPr>
  </w:style>
  <w:style w:type="paragraph" w:customStyle="1" w:styleId="AdresseAbsenderundDatumfett">
    <w:name w:val="Adresse Absender und Datum fett"/>
    <w:basedOn w:val="AdresseAbsendernormal"/>
    <w:qFormat/>
    <w:rPr>
      <w:b/>
    </w:rPr>
  </w:style>
  <w:style w:type="paragraph" w:customStyle="1" w:styleId="Fakultaet">
    <w:name w:val="Fakultaet"/>
    <w:qFormat/>
    <w:pPr>
      <w:spacing w:line="260" w:lineRule="exact"/>
    </w:pPr>
    <w:rPr>
      <w:rFonts w:ascii="RubFlama" w:hAnsi="RubFlama"/>
      <w:b/>
      <w:color w:val="000000"/>
      <w:sz w:val="18"/>
      <w:szCs w:val="24"/>
    </w:rPr>
  </w:style>
  <w:style w:type="paragraph" w:styleId="Fuzeile">
    <w:name w:val="footer"/>
    <w:link w:val="FuzeileZchn"/>
    <w:qFormat/>
    <w:pPr>
      <w:tabs>
        <w:tab w:val="center" w:pos="4153"/>
        <w:tab w:val="right" w:pos="8306"/>
      </w:tabs>
      <w:spacing w:line="240" w:lineRule="exact"/>
    </w:pPr>
    <w:rPr>
      <w:rFonts w:ascii="RubFlama" w:hAnsi="RubFlama"/>
      <w:sz w:val="16"/>
      <w:szCs w:val="24"/>
    </w:rPr>
  </w:style>
  <w:style w:type="character" w:customStyle="1" w:styleId="FuzeileZchn">
    <w:name w:val="Fußzeile Zchn"/>
    <w:basedOn w:val="Absatz-Standardschriftart"/>
    <w:link w:val="Fuzeile"/>
    <w:rPr>
      <w:rFonts w:ascii="RubFlama" w:hAnsi="RubFlama"/>
      <w:sz w:val="16"/>
      <w:szCs w:val="24"/>
      <w:lang w:val="de-DE" w:eastAsia="de-DE" w:bidi="ar-SA"/>
    </w:rPr>
  </w:style>
  <w:style w:type="paragraph" w:customStyle="1" w:styleId="Logo-Info">
    <w:name w:val="Logo-Info"/>
    <w:qFormat/>
    <w:pPr>
      <w:framePr w:hSpace="142" w:wrap="around" w:hAnchor="text" w:y="1"/>
    </w:pPr>
    <w:rPr>
      <w:rFonts w:ascii="RubFlama" w:eastAsia="Times" w:hAnsi="RubFlama"/>
      <w:b/>
      <w:sz w:val="18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Pr>
      <w:rFonts w:eastAsia="Times New Roman" w:cs="Times New Roman"/>
      <w:b/>
      <w:bCs/>
      <w:iCs/>
      <w:sz w:val="22"/>
      <w:szCs w:val="26"/>
    </w:rPr>
  </w:style>
  <w:style w:type="table" w:customStyle="1" w:styleId="Tabellengitternetz">
    <w:name w:val="Tabellengitternetz"/>
    <w:basedOn w:val="NormaleTabel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NFAXFON">
    <w:name w:val="AN FAX FON"/>
    <w:basedOn w:val="AdresseAbsenderundDatumfett"/>
    <w:qFormat/>
    <w:pPr>
      <w:framePr w:wrap="around" w:vAnchor="text" w:hAnchor="text" w:y="1"/>
      <w:spacing w:line="280" w:lineRule="exact"/>
    </w:pPr>
    <w:rPr>
      <w:sz w:val="2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Pr>
      <w:sz w:val="22"/>
    </w:rPr>
  </w:style>
  <w:style w:type="paragraph" w:customStyle="1" w:styleId="webadresse">
    <w:name w:val="webadresse"/>
    <w:qFormat/>
    <w:pPr>
      <w:framePr w:vSpace="284" w:wrap="around" w:vAnchor="page" w:hAnchor="page" w:x="1419" w:y="15877"/>
      <w:spacing w:after="60"/>
      <w:jc w:val="right"/>
    </w:pPr>
    <w:rPr>
      <w:rFonts w:ascii="RubFlama" w:hAnsi="RubFlama"/>
      <w:b/>
      <w:caps/>
      <w:sz w:val="22"/>
      <w:szCs w:val="24"/>
    </w:rPr>
  </w:style>
  <w:style w:type="character" w:styleId="Platzhaltertext">
    <w:name w:val="Placeholder Text"/>
    <w:basedOn w:val="Absatz-Standardschriftart"/>
    <w:rPr>
      <w:color w:val="808080"/>
    </w:rPr>
  </w:style>
  <w:style w:type="paragraph" w:styleId="Listenabsatz">
    <w:name w:val="List Paragraph"/>
    <w:basedOn w:val="Standard"/>
    <w:uiPriority w:val="34"/>
    <w:qFormat/>
    <w:pPr>
      <w:spacing w:after="200" w:line="276" w:lineRule="auto"/>
      <w:ind w:left="720" w:right="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table" w:styleId="Tabellenraster">
    <w:name w:val="Table Grid"/>
    <w:basedOn w:val="NormaleTabelle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36A5F57-E8D6-4384-B1E9-E08FEA752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RUB_Briefkopf_Word_2_Seiten</vt:lpstr>
    </vt:vector>
  </TitlesOfParts>
  <Company>Microsoft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RUB_Briefkopf_Word_2_Seiten</dc:title>
  <dc:creator>Sarah Mätzig</dc:creator>
  <cp:lastModifiedBy>SHK LS Fornasier</cp:lastModifiedBy>
  <cp:revision>2</cp:revision>
  <dcterms:created xsi:type="dcterms:W3CDTF">2023-09-07T07:30:00Z</dcterms:created>
  <dcterms:modified xsi:type="dcterms:W3CDTF">2023-09-07T07:30:00Z</dcterms:modified>
</cp:coreProperties>
</file>