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4A8E4" w14:textId="3A6416D9" w:rsidR="008D6514" w:rsidRDefault="008D6514">
      <w:pPr>
        <w:rPr>
          <w:noProof/>
        </w:rPr>
      </w:pPr>
      <w:hyperlink r:id="rId4" w:history="1">
        <w:r w:rsidRPr="00FF3A1A">
          <w:rPr>
            <w:rStyle w:val="Hyperlink"/>
            <w:noProof/>
          </w:rPr>
          <w:t>https://www.rorlive.de/konzert/glockenrock-bochum-heimkehrer-dankeskirche</w:t>
        </w:r>
      </w:hyperlink>
    </w:p>
    <w:p w14:paraId="5B8BD99F" w14:textId="77777777" w:rsidR="008D6514" w:rsidRDefault="008D6514">
      <w:pPr>
        <w:rPr>
          <w:noProof/>
        </w:rPr>
      </w:pPr>
    </w:p>
    <w:p w14:paraId="1A5D9387" w14:textId="2CCD503C" w:rsidR="005A6717" w:rsidRDefault="008D6514">
      <w:r>
        <w:rPr>
          <w:noProof/>
        </w:rPr>
        <w:drawing>
          <wp:inline distT="0" distB="0" distL="0" distR="0" wp14:anchorId="724182F6" wp14:editId="46113EE2">
            <wp:extent cx="5760720" cy="5334000"/>
            <wp:effectExtent l="0" t="0" r="0" b="0"/>
            <wp:docPr id="90264565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64565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A671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514"/>
    <w:rsid w:val="005A6717"/>
    <w:rsid w:val="006B5F80"/>
    <w:rsid w:val="008D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4EBA6"/>
  <w15:chartTrackingRefBased/>
  <w15:docId w15:val="{C6E2C9E3-B25F-4C11-AB8D-0CD630E94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D651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D65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rorlive.de/konzert/glockenrock-bochum-heimkehrer-dankeskirch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143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Prange, Anke</dc:creator>
  <cp:keywords/>
  <dc:description/>
  <cp:lastModifiedBy>Prange, Anke</cp:lastModifiedBy>
  <cp:revision>1</cp:revision>
  <dcterms:created xsi:type="dcterms:W3CDTF">2023-11-20T11:01:00Z</dcterms:created>
  <dcterms:modified xsi:type="dcterms:W3CDTF">2023-11-20T11:02:00Z</dcterms:modified>
</cp:coreProperties>
</file>