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1BA8" w14:textId="77777777" w:rsidR="00BC3FB8" w:rsidRPr="00BC3FB8" w:rsidRDefault="00BC3FB8" w:rsidP="00BC3FB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C3FB8">
        <w:rPr>
          <w:rFonts w:ascii="Times New Roman" w:eastAsia="Times New Roman" w:hAnsi="Times New Roman" w:cs="Times New Roman"/>
          <w:b/>
          <w:bCs/>
          <w:sz w:val="36"/>
          <w:szCs w:val="36"/>
          <w:lang w:eastAsia="de-DE"/>
        </w:rPr>
        <w:t>Was ist die DIN 5008?</w:t>
      </w:r>
    </w:p>
    <w:p w14:paraId="0425E430" w14:textId="77777777" w:rsidR="00BC3FB8" w:rsidRPr="00BC3FB8" w:rsidRDefault="00BC3FB8" w:rsidP="00BC3FB8">
      <w:p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b/>
          <w:bCs/>
          <w:noProof/>
          <w:sz w:val="24"/>
          <w:szCs w:val="24"/>
          <w:lang w:eastAsia="de-DE"/>
        </w:rPr>
        <w:drawing>
          <wp:inline distT="0" distB="0" distL="0" distR="0" wp14:anchorId="1F0A588F" wp14:editId="6AF41946">
            <wp:extent cx="1264920" cy="381000"/>
            <wp:effectExtent l="0" t="0" r="0" b="0"/>
            <wp:docPr id="1" name="Bild 1" descr="sekretaria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retaria pl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920" cy="381000"/>
                    </a:xfrm>
                    <a:prstGeom prst="rect">
                      <a:avLst/>
                    </a:prstGeom>
                    <a:noFill/>
                    <a:ln>
                      <a:noFill/>
                    </a:ln>
                  </pic:spPr>
                </pic:pic>
              </a:graphicData>
            </a:graphic>
          </wp:inline>
        </w:drawing>
      </w:r>
      <w:r w:rsidRPr="00BC3FB8">
        <w:rPr>
          <w:rFonts w:ascii="Times New Roman" w:eastAsia="Times New Roman" w:hAnsi="Times New Roman" w:cs="Times New Roman"/>
          <w:b/>
          <w:bCs/>
          <w:sz w:val="24"/>
          <w:szCs w:val="24"/>
          <w:lang w:eastAsia="de-DE"/>
        </w:rPr>
        <w:br/>
        <w:t>Wichtige Arbeitshilfen zum Thema DIN 5008:</w:t>
      </w:r>
    </w:p>
    <w:p w14:paraId="3CAFA4FC" w14:textId="77777777" w:rsidR="00BC3FB8" w:rsidRPr="00BC3FB8" w:rsidRDefault="00251752" w:rsidP="00BC3FB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6" w:tooltip="Checkliste: DIN-gerechte Geschäftsbriefe" w:history="1">
        <w:r w:rsidR="00BC3FB8" w:rsidRPr="00BC3FB8">
          <w:rPr>
            <w:rFonts w:ascii="Times New Roman" w:eastAsia="Times New Roman" w:hAnsi="Times New Roman" w:cs="Times New Roman"/>
            <w:noProof/>
            <w:color w:val="0000FF"/>
            <w:sz w:val="24"/>
            <w:szCs w:val="24"/>
            <w:lang w:eastAsia="de-DE"/>
          </w:rPr>
          <w:drawing>
            <wp:inline distT="0" distB="0" distL="0" distR="0" wp14:anchorId="317A7C88" wp14:editId="430828AD">
              <wp:extent cx="426720" cy="426720"/>
              <wp:effectExtent l="0" t="0" r="0" b="0"/>
              <wp:docPr id="2" name="Bild 2" descr="Checkliste: DIN-gerechte Geschäftsbriefe">
                <a:hlinkClick xmlns:a="http://schemas.openxmlformats.org/drawingml/2006/main" r:id="rId6" tooltip="&quot;Checkliste: DIN-gerechte Geschäftsbrief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liste: DIN-gerechte Geschäftsbriefe">
                        <a:hlinkClick r:id="rId6" tooltip="&quot;Checkliste: DIN-gerechte Geschäftsbrief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inline>
          </w:drawing>
        </w:r>
        <w:r w:rsidR="00BC3FB8" w:rsidRPr="00BC3FB8">
          <w:rPr>
            <w:rFonts w:ascii="Times New Roman" w:eastAsia="Times New Roman" w:hAnsi="Times New Roman" w:cs="Times New Roman"/>
            <w:color w:val="0000FF"/>
            <w:sz w:val="24"/>
            <w:szCs w:val="24"/>
            <w:u w:val="single"/>
            <w:lang w:eastAsia="de-DE"/>
          </w:rPr>
          <w:t>Checkliste: DIN-gerechte Geschäftsbriefe</w:t>
        </w:r>
      </w:hyperlink>
    </w:p>
    <w:p w14:paraId="39591D15" w14:textId="77777777" w:rsidR="00BC3FB8" w:rsidRPr="00BC3FB8" w:rsidRDefault="00251752" w:rsidP="00BC3FB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8" w:tooltip="Checkliste: DIN-gerechte E-Mails" w:history="1">
        <w:r w:rsidR="00BC3FB8" w:rsidRPr="00BC3FB8">
          <w:rPr>
            <w:rFonts w:ascii="Times New Roman" w:eastAsia="Times New Roman" w:hAnsi="Times New Roman" w:cs="Times New Roman"/>
            <w:noProof/>
            <w:color w:val="0000FF"/>
            <w:sz w:val="24"/>
            <w:szCs w:val="24"/>
            <w:lang w:eastAsia="de-DE"/>
          </w:rPr>
          <w:drawing>
            <wp:inline distT="0" distB="0" distL="0" distR="0" wp14:anchorId="2B0D4253" wp14:editId="36B63CF3">
              <wp:extent cx="426720" cy="426720"/>
              <wp:effectExtent l="0" t="0" r="0" b="0"/>
              <wp:docPr id="3" name="Bild 3" descr="Checkliste: DIN-gerechte E-Mails">
                <a:hlinkClick xmlns:a="http://schemas.openxmlformats.org/drawingml/2006/main" r:id="rId8" tooltip="&quot;Checkliste: DIN-gerechte E-M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liste: DIN-gerechte E-Mails">
                        <a:hlinkClick r:id="rId8" tooltip="&quot;Checkliste: DIN-gerechte E-Mail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inline>
          </w:drawing>
        </w:r>
        <w:r w:rsidR="00BC3FB8" w:rsidRPr="00BC3FB8">
          <w:rPr>
            <w:rFonts w:ascii="Times New Roman" w:eastAsia="Times New Roman" w:hAnsi="Times New Roman" w:cs="Times New Roman"/>
            <w:color w:val="0000FF"/>
            <w:sz w:val="24"/>
            <w:szCs w:val="24"/>
            <w:u w:val="single"/>
            <w:lang w:eastAsia="de-DE"/>
          </w:rPr>
          <w:t>Checkliste: DIN-gerechte E-Mails</w:t>
        </w:r>
      </w:hyperlink>
    </w:p>
    <w:p w14:paraId="2ABD77B0" w14:textId="77777777" w:rsidR="00BC3FB8" w:rsidRPr="00BC3FB8" w:rsidRDefault="00251752" w:rsidP="00BC3FB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9" w:tooltip="Checkliste: Diagramme nach DIN 5008" w:history="1">
        <w:r w:rsidR="00BC3FB8" w:rsidRPr="00BC3FB8">
          <w:rPr>
            <w:rFonts w:ascii="Times New Roman" w:eastAsia="Times New Roman" w:hAnsi="Times New Roman" w:cs="Times New Roman"/>
            <w:noProof/>
            <w:color w:val="0000FF"/>
            <w:sz w:val="24"/>
            <w:szCs w:val="24"/>
            <w:lang w:eastAsia="de-DE"/>
          </w:rPr>
          <w:drawing>
            <wp:inline distT="0" distB="0" distL="0" distR="0" wp14:anchorId="084D051B" wp14:editId="0DC99396">
              <wp:extent cx="426720" cy="426720"/>
              <wp:effectExtent l="0" t="0" r="0" b="0"/>
              <wp:docPr id="4" name="Bild 4" descr="Checkliste: Diagramme nach DIN 5008">
                <a:hlinkClick xmlns:a="http://schemas.openxmlformats.org/drawingml/2006/main" r:id="rId9" tooltip="&quot;Checkliste: Diagramme nach DIN 500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liste: Diagramme nach DIN 5008">
                        <a:hlinkClick r:id="rId9" tooltip="&quot;Checkliste: Diagramme nach DIN 5008&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inline>
          </w:drawing>
        </w:r>
        <w:r w:rsidR="00BC3FB8" w:rsidRPr="00BC3FB8">
          <w:rPr>
            <w:rFonts w:ascii="Times New Roman" w:eastAsia="Times New Roman" w:hAnsi="Times New Roman" w:cs="Times New Roman"/>
            <w:color w:val="0000FF"/>
            <w:sz w:val="24"/>
            <w:szCs w:val="24"/>
            <w:u w:val="single"/>
            <w:lang w:eastAsia="de-DE"/>
          </w:rPr>
          <w:t>Checkliste: Diagramme nach DIN 5008</w:t>
        </w:r>
      </w:hyperlink>
    </w:p>
    <w:p w14:paraId="41A5523C" w14:textId="77777777" w:rsidR="00BC3FB8" w:rsidRPr="00BC3FB8" w:rsidRDefault="00BC3FB8" w:rsidP="00BC3FB8">
      <w:p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 xml:space="preserve">Die </w:t>
      </w:r>
      <w:r w:rsidRPr="00BC3FB8">
        <w:rPr>
          <w:rFonts w:ascii="Times New Roman" w:eastAsia="Times New Roman" w:hAnsi="Times New Roman" w:cs="Times New Roman"/>
          <w:b/>
          <w:bCs/>
          <w:sz w:val="24"/>
          <w:szCs w:val="24"/>
          <w:lang w:eastAsia="de-DE"/>
        </w:rPr>
        <w:t>DIN 5008</w:t>
      </w:r>
      <w:r w:rsidRPr="00BC3FB8">
        <w:rPr>
          <w:rFonts w:ascii="Times New Roman" w:eastAsia="Times New Roman" w:hAnsi="Times New Roman" w:cs="Times New Roman"/>
          <w:sz w:val="24"/>
          <w:szCs w:val="24"/>
          <w:lang w:eastAsia="de-DE"/>
        </w:rPr>
        <w:t xml:space="preserve"> enthält die wichtigsten </w:t>
      </w:r>
      <w:r w:rsidRPr="00BC3FB8">
        <w:rPr>
          <w:rFonts w:ascii="Times New Roman" w:eastAsia="Times New Roman" w:hAnsi="Times New Roman" w:cs="Times New Roman"/>
          <w:b/>
          <w:bCs/>
          <w:sz w:val="24"/>
          <w:szCs w:val="24"/>
          <w:lang w:eastAsia="de-DE"/>
        </w:rPr>
        <w:t>Schreib- und Gestaltungsregeln für die Textverarbeitung</w:t>
      </w:r>
      <w:r w:rsidRPr="00BC3FB8">
        <w:rPr>
          <w:rFonts w:ascii="Times New Roman" w:eastAsia="Times New Roman" w:hAnsi="Times New Roman" w:cs="Times New Roman"/>
          <w:sz w:val="24"/>
          <w:szCs w:val="24"/>
          <w:lang w:eastAsia="de-DE"/>
        </w:rPr>
        <w:t xml:space="preserve">, macht Vorgaben für den </w:t>
      </w:r>
      <w:r w:rsidRPr="00BC3FB8">
        <w:rPr>
          <w:rFonts w:ascii="Times New Roman" w:eastAsia="Times New Roman" w:hAnsi="Times New Roman" w:cs="Times New Roman"/>
          <w:b/>
          <w:bCs/>
          <w:sz w:val="24"/>
          <w:szCs w:val="24"/>
          <w:lang w:eastAsia="de-DE"/>
        </w:rPr>
        <w:t>Aufbau und die Gestaltung von Briefvordrucken und -vorlagen</w:t>
      </w:r>
      <w:r w:rsidRPr="00BC3FB8">
        <w:rPr>
          <w:rFonts w:ascii="Times New Roman" w:eastAsia="Times New Roman" w:hAnsi="Times New Roman" w:cs="Times New Roman"/>
          <w:sz w:val="24"/>
          <w:szCs w:val="24"/>
          <w:lang w:eastAsia="de-DE"/>
        </w:rPr>
        <w:t xml:space="preserve">, beinhaltet Richtlinien für </w:t>
      </w:r>
      <w:r w:rsidRPr="00BC3FB8">
        <w:rPr>
          <w:rFonts w:ascii="Times New Roman" w:eastAsia="Times New Roman" w:hAnsi="Times New Roman" w:cs="Times New Roman"/>
          <w:b/>
          <w:bCs/>
          <w:sz w:val="24"/>
          <w:szCs w:val="24"/>
          <w:lang w:eastAsia="de-DE"/>
        </w:rPr>
        <w:t>Protokolle, Präsentationen und längere Texte</w:t>
      </w:r>
      <w:r w:rsidRPr="00BC3FB8">
        <w:rPr>
          <w:rFonts w:ascii="Times New Roman" w:eastAsia="Times New Roman" w:hAnsi="Times New Roman" w:cs="Times New Roman"/>
          <w:sz w:val="24"/>
          <w:szCs w:val="24"/>
          <w:lang w:eastAsia="de-DE"/>
        </w:rPr>
        <w:t xml:space="preserve"> und vieles mehr. Allein diese kurze Auflistung der Themen der DIN 5008 macht die große Bedeutung dieser grundlegenden Norm für den Arbeitsalltag von Assistenzen deutlich. Wann immer es darum geht, einen Text zu verarbeiten, sollte die DIN 5008 in Griffweite liegen.</w:t>
      </w:r>
    </w:p>
    <w:p w14:paraId="7E50A395" w14:textId="77777777" w:rsidR="00BC3FB8" w:rsidRPr="00BC3FB8" w:rsidRDefault="00BC3FB8" w:rsidP="00BC3FB8">
      <w:p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 xml:space="preserve">Der offizielle Titel der DIN 5008 lautet: “Schreib- und Gestaltungsregeln für die Text- und Informationsverarbeitung”. Die aktuelle Version ist die DIN 5008:2020-03 und stammt aus dem </w:t>
      </w:r>
      <w:r w:rsidRPr="00BC3FB8">
        <w:rPr>
          <w:rFonts w:ascii="Times New Roman" w:eastAsia="Times New Roman" w:hAnsi="Times New Roman" w:cs="Times New Roman"/>
          <w:b/>
          <w:bCs/>
          <w:sz w:val="24"/>
          <w:szCs w:val="24"/>
          <w:lang w:eastAsia="de-DE"/>
        </w:rPr>
        <w:t>März 2020</w:t>
      </w:r>
      <w:r w:rsidRPr="00BC3FB8">
        <w:rPr>
          <w:rFonts w:ascii="Times New Roman" w:eastAsia="Times New Roman" w:hAnsi="Times New Roman" w:cs="Times New Roman"/>
          <w:sz w:val="24"/>
          <w:szCs w:val="24"/>
          <w:lang w:eastAsia="de-DE"/>
        </w:rPr>
        <w:t xml:space="preserve">. Herausgegeben wird die </w:t>
      </w:r>
      <w:proofErr w:type="gramStart"/>
      <w:r w:rsidRPr="00BC3FB8">
        <w:rPr>
          <w:rFonts w:ascii="Times New Roman" w:eastAsia="Times New Roman" w:hAnsi="Times New Roman" w:cs="Times New Roman"/>
          <w:sz w:val="24"/>
          <w:szCs w:val="24"/>
          <w:lang w:eastAsia="de-DE"/>
        </w:rPr>
        <w:t>DIN übrigens</w:t>
      </w:r>
      <w:proofErr w:type="gramEnd"/>
      <w:r w:rsidRPr="00BC3FB8">
        <w:rPr>
          <w:rFonts w:ascii="Times New Roman" w:eastAsia="Times New Roman" w:hAnsi="Times New Roman" w:cs="Times New Roman"/>
          <w:sz w:val="24"/>
          <w:szCs w:val="24"/>
          <w:lang w:eastAsia="de-DE"/>
        </w:rPr>
        <w:t xml:space="preserve"> vom Deutschen Institut für Normung e. V. (DIN), erarbeitet hat sie der DIN-Normenausschuss Informationstechnik und Anwendungen (NIA). Das gibt schon einen Hinweis darauf, dass es mittlerweile um weit mehr als um einfache Briefe und sonstige Schreiben geht. Das DIN-Institut nimmt mit dieser Norm die gesamte Informationstechnik in den Blick. Da Schriftstücke aller Art heutzutage in der Regel am Computer erstellt werden, ist das nur ein folgerichtiger Schritt.</w:t>
      </w:r>
    </w:p>
    <w:p w14:paraId="76A07885" w14:textId="77777777" w:rsidR="00BC3FB8" w:rsidRPr="00BC3FB8" w:rsidRDefault="00BC3FB8" w:rsidP="00BC3FB8">
      <w:p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 xml:space="preserve">Allerdings gibt es auch einige Dinge, die nicht in der DIN 5008 stehen. So werden Sie darin keine Anweisungen finden, </w:t>
      </w:r>
      <w:r w:rsidRPr="00BC3FB8">
        <w:rPr>
          <w:rFonts w:ascii="Times New Roman" w:eastAsia="Times New Roman" w:hAnsi="Times New Roman" w:cs="Times New Roman"/>
          <w:b/>
          <w:bCs/>
          <w:sz w:val="24"/>
          <w:szCs w:val="24"/>
          <w:lang w:eastAsia="de-DE"/>
        </w:rPr>
        <w:t>was</w:t>
      </w:r>
      <w:r w:rsidRPr="00BC3FB8">
        <w:rPr>
          <w:rFonts w:ascii="Times New Roman" w:eastAsia="Times New Roman" w:hAnsi="Times New Roman" w:cs="Times New Roman"/>
          <w:sz w:val="24"/>
          <w:szCs w:val="24"/>
          <w:lang w:eastAsia="de-DE"/>
        </w:rPr>
        <w:t xml:space="preserve"> Sie schreiben wie sollen. Die Frage: “</w:t>
      </w:r>
      <w:r w:rsidRPr="00BC3FB8">
        <w:rPr>
          <w:rFonts w:ascii="Times New Roman" w:eastAsia="Times New Roman" w:hAnsi="Times New Roman" w:cs="Times New Roman"/>
          <w:i/>
          <w:iCs/>
          <w:sz w:val="24"/>
          <w:szCs w:val="24"/>
          <w:lang w:eastAsia="de-DE"/>
        </w:rPr>
        <w:t>Sehr geehrte Frau Meier</w:t>
      </w:r>
      <w:r w:rsidRPr="00BC3FB8">
        <w:rPr>
          <w:rFonts w:ascii="Times New Roman" w:eastAsia="Times New Roman" w:hAnsi="Times New Roman" w:cs="Times New Roman"/>
          <w:sz w:val="24"/>
          <w:szCs w:val="24"/>
          <w:lang w:eastAsia="de-DE"/>
        </w:rPr>
        <w:t>” oder “</w:t>
      </w:r>
      <w:r w:rsidRPr="00BC3FB8">
        <w:rPr>
          <w:rFonts w:ascii="Times New Roman" w:eastAsia="Times New Roman" w:hAnsi="Times New Roman" w:cs="Times New Roman"/>
          <w:i/>
          <w:iCs/>
          <w:sz w:val="24"/>
          <w:szCs w:val="24"/>
          <w:lang w:eastAsia="de-DE"/>
        </w:rPr>
        <w:t>Liebe Frau Meier</w:t>
      </w:r>
      <w:r w:rsidRPr="00BC3FB8">
        <w:rPr>
          <w:rFonts w:ascii="Times New Roman" w:eastAsia="Times New Roman" w:hAnsi="Times New Roman" w:cs="Times New Roman"/>
          <w:sz w:val="24"/>
          <w:szCs w:val="24"/>
          <w:lang w:eastAsia="de-DE"/>
        </w:rPr>
        <w:t>” wird sie Ihnen also nicht beantworten. Hier ist nur festgelegt, in welcher Zeile auf dem Briefbogen in einem Normbrief die von Ihnen gewählte Anrede zu stehen hat.</w:t>
      </w:r>
    </w:p>
    <w:p w14:paraId="053C8E04" w14:textId="77777777" w:rsidR="00BC3FB8" w:rsidRPr="00BC3FB8" w:rsidRDefault="00BC3FB8" w:rsidP="00BC3FB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C3FB8">
        <w:rPr>
          <w:rFonts w:ascii="Times New Roman" w:eastAsia="Times New Roman" w:hAnsi="Times New Roman" w:cs="Times New Roman"/>
          <w:b/>
          <w:bCs/>
          <w:sz w:val="27"/>
          <w:szCs w:val="27"/>
          <w:lang w:eastAsia="de-DE"/>
        </w:rPr>
        <w:t>Warum brauchen wir die Regeln?</w:t>
      </w:r>
    </w:p>
    <w:p w14:paraId="7F20E121" w14:textId="77777777" w:rsidR="00BC3FB8" w:rsidRPr="00BC3FB8" w:rsidRDefault="00BC3FB8" w:rsidP="00BC3FB8">
      <w:p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 xml:space="preserve">Ganz praktisch gesehen geben die Regeln vor, wie Sie </w:t>
      </w:r>
      <w:r w:rsidRPr="00BC3FB8">
        <w:rPr>
          <w:rFonts w:ascii="Times New Roman" w:eastAsia="Times New Roman" w:hAnsi="Times New Roman" w:cs="Times New Roman"/>
          <w:b/>
          <w:bCs/>
          <w:sz w:val="24"/>
          <w:szCs w:val="24"/>
          <w:lang w:eastAsia="de-DE"/>
        </w:rPr>
        <w:t>Schriftstücke</w:t>
      </w:r>
      <w:r w:rsidRPr="00BC3FB8">
        <w:rPr>
          <w:rFonts w:ascii="Times New Roman" w:eastAsia="Times New Roman" w:hAnsi="Times New Roman" w:cs="Times New Roman"/>
          <w:sz w:val="24"/>
          <w:szCs w:val="24"/>
          <w:lang w:eastAsia="de-DE"/>
        </w:rPr>
        <w:t xml:space="preserve"> in Ihrem Büroalltag idealerweise gestalten sollen. Dabei geht es zum einen um den äußeren Rahmen wie den </w:t>
      </w:r>
      <w:r w:rsidRPr="00BC3FB8">
        <w:rPr>
          <w:rFonts w:ascii="Times New Roman" w:eastAsia="Times New Roman" w:hAnsi="Times New Roman" w:cs="Times New Roman"/>
          <w:b/>
          <w:bCs/>
          <w:sz w:val="24"/>
          <w:szCs w:val="24"/>
          <w:lang w:eastAsia="de-DE"/>
        </w:rPr>
        <w:t>Aufbau eines</w:t>
      </w:r>
      <w:r w:rsidRPr="00BC3FB8">
        <w:rPr>
          <w:rFonts w:ascii="Times New Roman" w:eastAsia="Times New Roman" w:hAnsi="Times New Roman" w:cs="Times New Roman"/>
          <w:sz w:val="24"/>
          <w:szCs w:val="24"/>
          <w:lang w:eastAsia="de-DE"/>
        </w:rPr>
        <w:t xml:space="preserve"> </w:t>
      </w:r>
      <w:r w:rsidRPr="00BC3FB8">
        <w:rPr>
          <w:rFonts w:ascii="Times New Roman" w:eastAsia="Times New Roman" w:hAnsi="Times New Roman" w:cs="Times New Roman"/>
          <w:b/>
          <w:bCs/>
          <w:sz w:val="24"/>
          <w:szCs w:val="24"/>
          <w:lang w:eastAsia="de-DE"/>
        </w:rPr>
        <w:t>Briefbogens</w:t>
      </w:r>
      <w:r w:rsidRPr="00BC3FB8">
        <w:rPr>
          <w:rFonts w:ascii="Times New Roman" w:eastAsia="Times New Roman" w:hAnsi="Times New Roman" w:cs="Times New Roman"/>
          <w:sz w:val="24"/>
          <w:szCs w:val="24"/>
          <w:lang w:eastAsia="de-DE"/>
        </w:rPr>
        <w:t xml:space="preserve">, zum anderen aber werden auch konkrete </w:t>
      </w:r>
      <w:r w:rsidRPr="00BC3FB8">
        <w:rPr>
          <w:rFonts w:ascii="Times New Roman" w:eastAsia="Times New Roman" w:hAnsi="Times New Roman" w:cs="Times New Roman"/>
          <w:b/>
          <w:bCs/>
          <w:sz w:val="24"/>
          <w:szCs w:val="24"/>
          <w:lang w:eastAsia="de-DE"/>
        </w:rPr>
        <w:t>Details</w:t>
      </w:r>
      <w:r w:rsidRPr="00BC3FB8">
        <w:rPr>
          <w:rFonts w:ascii="Times New Roman" w:eastAsia="Times New Roman" w:hAnsi="Times New Roman" w:cs="Times New Roman"/>
          <w:sz w:val="24"/>
          <w:szCs w:val="24"/>
          <w:lang w:eastAsia="de-DE"/>
        </w:rPr>
        <w:t xml:space="preserve"> geregelt, etwa die Frage, wie sich </w:t>
      </w:r>
      <w:r w:rsidRPr="00BC3FB8">
        <w:rPr>
          <w:rFonts w:ascii="Times New Roman" w:eastAsia="Times New Roman" w:hAnsi="Times New Roman" w:cs="Times New Roman"/>
          <w:b/>
          <w:bCs/>
          <w:sz w:val="24"/>
          <w:szCs w:val="24"/>
          <w:lang w:eastAsia="de-DE"/>
        </w:rPr>
        <w:t xml:space="preserve">Telefonnummern </w:t>
      </w:r>
      <w:r w:rsidRPr="00BC3FB8">
        <w:rPr>
          <w:rFonts w:ascii="Times New Roman" w:eastAsia="Times New Roman" w:hAnsi="Times New Roman" w:cs="Times New Roman"/>
          <w:sz w:val="24"/>
          <w:szCs w:val="24"/>
          <w:lang w:eastAsia="de-DE"/>
        </w:rPr>
        <w:t xml:space="preserve">oder </w:t>
      </w:r>
      <w:r w:rsidRPr="00BC3FB8">
        <w:rPr>
          <w:rFonts w:ascii="Times New Roman" w:eastAsia="Times New Roman" w:hAnsi="Times New Roman" w:cs="Times New Roman"/>
          <w:b/>
          <w:bCs/>
          <w:sz w:val="24"/>
          <w:szCs w:val="24"/>
          <w:lang w:eastAsia="de-DE"/>
        </w:rPr>
        <w:t>das Datum</w:t>
      </w:r>
      <w:r w:rsidRPr="00BC3FB8">
        <w:rPr>
          <w:rFonts w:ascii="Times New Roman" w:eastAsia="Times New Roman" w:hAnsi="Times New Roman" w:cs="Times New Roman"/>
          <w:sz w:val="24"/>
          <w:szCs w:val="24"/>
          <w:lang w:eastAsia="de-DE"/>
        </w:rPr>
        <w:t xml:space="preserve"> DIN-gerecht untergliedern lassen oder welche Abstände bei </w:t>
      </w:r>
      <w:r w:rsidRPr="00BC3FB8">
        <w:rPr>
          <w:rFonts w:ascii="Times New Roman" w:eastAsia="Times New Roman" w:hAnsi="Times New Roman" w:cs="Times New Roman"/>
          <w:b/>
          <w:bCs/>
          <w:sz w:val="24"/>
          <w:szCs w:val="24"/>
          <w:lang w:eastAsia="de-DE"/>
        </w:rPr>
        <w:t>Abkürzungen</w:t>
      </w:r>
      <w:r w:rsidRPr="00BC3FB8">
        <w:rPr>
          <w:rFonts w:ascii="Times New Roman" w:eastAsia="Times New Roman" w:hAnsi="Times New Roman" w:cs="Times New Roman"/>
          <w:sz w:val="24"/>
          <w:szCs w:val="24"/>
          <w:lang w:eastAsia="de-DE"/>
        </w:rPr>
        <w:t xml:space="preserve"> und Co. zu setzen sind.</w:t>
      </w:r>
    </w:p>
    <w:p w14:paraId="2B69993D" w14:textId="77777777" w:rsidR="00BC3FB8" w:rsidRPr="00BC3FB8" w:rsidRDefault="00BC3FB8" w:rsidP="00BC3FB8">
      <w:p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 xml:space="preserve">Richten Sie sich in Ihrer Geschäftskorrespondenz nach der DIN 5008, um Ihre Schriftstücke </w:t>
      </w:r>
      <w:r w:rsidRPr="00BC3FB8">
        <w:rPr>
          <w:rFonts w:ascii="Times New Roman" w:eastAsia="Times New Roman" w:hAnsi="Times New Roman" w:cs="Times New Roman"/>
          <w:b/>
          <w:bCs/>
          <w:sz w:val="24"/>
          <w:szCs w:val="24"/>
          <w:lang w:eastAsia="de-DE"/>
        </w:rPr>
        <w:t>einheitlich, leserfreundlich und übersichtlich</w:t>
      </w:r>
      <w:r w:rsidRPr="00BC3FB8">
        <w:rPr>
          <w:rFonts w:ascii="Times New Roman" w:eastAsia="Times New Roman" w:hAnsi="Times New Roman" w:cs="Times New Roman"/>
          <w:sz w:val="24"/>
          <w:szCs w:val="24"/>
          <w:lang w:eastAsia="de-DE"/>
        </w:rPr>
        <w:t xml:space="preserve"> zu gestalten. Damit erleichtern Sie es nicht nur dem Empfänger Ihrer Schreiben, den Inhalt besser zu erfassen. Die Vorgaben beispielsweise für das Adressfeld stellen zudem sicher, dass die Post Ihre Briefe schnell und </w:t>
      </w:r>
      <w:r w:rsidRPr="00BC3FB8">
        <w:rPr>
          <w:rFonts w:ascii="Times New Roman" w:eastAsia="Times New Roman" w:hAnsi="Times New Roman" w:cs="Times New Roman"/>
          <w:sz w:val="24"/>
          <w:szCs w:val="24"/>
          <w:lang w:eastAsia="de-DE"/>
        </w:rPr>
        <w:lastRenderedPageBreak/>
        <w:t xml:space="preserve">unproblematisch verarbeiten und ausliefern kann. Die Dokumente, die Ihr Haus verlassen, haben alle den gleichen Aufbau. Auch intern fällt es leichter, Einheitlichkeit in den Dokumenten zu erreichen, wenn sich alle an die Norm halten. Mit solchen Vorgaben spielt die DIN 5008 auch eine wichtige Rolle für die </w:t>
      </w:r>
      <w:r w:rsidRPr="00BC3FB8">
        <w:rPr>
          <w:rFonts w:ascii="Times New Roman" w:eastAsia="Times New Roman" w:hAnsi="Times New Roman" w:cs="Times New Roman"/>
          <w:b/>
          <w:bCs/>
          <w:sz w:val="24"/>
          <w:szCs w:val="24"/>
          <w:lang w:eastAsia="de-DE"/>
        </w:rPr>
        <w:t>Automatisierung von Texten</w:t>
      </w:r>
      <w:r w:rsidRPr="00BC3FB8">
        <w:rPr>
          <w:rFonts w:ascii="Times New Roman" w:eastAsia="Times New Roman" w:hAnsi="Times New Roman" w:cs="Times New Roman"/>
          <w:sz w:val="24"/>
          <w:szCs w:val="24"/>
          <w:lang w:eastAsia="de-DE"/>
        </w:rPr>
        <w:t>: Alles, was normgerecht gestaltet ist, kann von einer entsprechenden Software leichter erkannt und verarbeitet werden.</w:t>
      </w:r>
    </w:p>
    <w:p w14:paraId="0D288285" w14:textId="77777777" w:rsidR="00BC3FB8" w:rsidRPr="00BC3FB8" w:rsidRDefault="00BC3FB8" w:rsidP="00BC3FB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C3FB8">
        <w:rPr>
          <w:rFonts w:ascii="Times New Roman" w:eastAsia="Times New Roman" w:hAnsi="Times New Roman" w:cs="Times New Roman"/>
          <w:b/>
          <w:bCs/>
          <w:sz w:val="27"/>
          <w:szCs w:val="27"/>
          <w:lang w:eastAsia="de-DE"/>
        </w:rPr>
        <w:t>Was ist die DIN 5008 nicht?</w:t>
      </w:r>
    </w:p>
    <w:p w14:paraId="6623D51F" w14:textId="77777777" w:rsidR="00BC3FB8" w:rsidRPr="00BC3FB8" w:rsidRDefault="00BC3FB8" w:rsidP="00BC3FB8">
      <w:p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 xml:space="preserve">Auch wenn die DIN 5008 gerade für die Geschäftskorrespondenz in vielen Unternehmen eine große Rolle spielt: Sie ist kein Gesetz oder Ähnliches. Im Grund können Sie also auch davon abweichen. Letztlich enthält die Norm also nur unverbindliche </w:t>
      </w:r>
      <w:r w:rsidRPr="00BC3FB8">
        <w:rPr>
          <w:rFonts w:ascii="Times New Roman" w:eastAsia="Times New Roman" w:hAnsi="Times New Roman" w:cs="Times New Roman"/>
          <w:b/>
          <w:bCs/>
          <w:sz w:val="24"/>
          <w:szCs w:val="24"/>
          <w:lang w:eastAsia="de-DE"/>
        </w:rPr>
        <w:t>Empfehlungen</w:t>
      </w:r>
      <w:r w:rsidRPr="00BC3FB8">
        <w:rPr>
          <w:rFonts w:ascii="Times New Roman" w:eastAsia="Times New Roman" w:hAnsi="Times New Roman" w:cs="Times New Roman"/>
          <w:sz w:val="24"/>
          <w:szCs w:val="24"/>
          <w:lang w:eastAsia="de-DE"/>
        </w:rPr>
        <w:t xml:space="preserve">, an die Sie sich halten können – oder auch nicht. Bei einer Missachtung können weiterreichende Konsequenzen nur beim Postversand auftreten, wenn die Anschrift nicht automatisch lesbar ist. Dann dauert es gegebenenfalls länger, bis Ihr Brief beim Adressaten ankommt. Wenn Sie bei der </w:t>
      </w:r>
      <w:r w:rsidRPr="00BC3FB8">
        <w:rPr>
          <w:rFonts w:ascii="Times New Roman" w:eastAsia="Times New Roman" w:hAnsi="Times New Roman" w:cs="Times New Roman"/>
          <w:b/>
          <w:bCs/>
          <w:sz w:val="24"/>
          <w:szCs w:val="24"/>
          <w:lang w:eastAsia="de-DE"/>
        </w:rPr>
        <w:t>Infopostsendungen</w:t>
      </w:r>
      <w:r w:rsidRPr="00BC3FB8">
        <w:rPr>
          <w:rFonts w:ascii="Times New Roman" w:eastAsia="Times New Roman" w:hAnsi="Times New Roman" w:cs="Times New Roman"/>
          <w:sz w:val="24"/>
          <w:szCs w:val="24"/>
          <w:lang w:eastAsia="de-DE"/>
        </w:rPr>
        <w:t xml:space="preserve"> einliefern, sind DIN-gerechte Anschriften allerdings Pflicht.</w:t>
      </w:r>
    </w:p>
    <w:p w14:paraId="07B3F7EF" w14:textId="77777777" w:rsidR="00BC3FB8" w:rsidRPr="00BC3FB8" w:rsidRDefault="00BC3FB8" w:rsidP="00BC3FB8">
      <w:p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 xml:space="preserve">Ansonsten passiert zunächst einmal nicht viel, wenn Sie sich nicht an die Empfehlungen halten. Achten Sie aber in jedem Fall darauf, dass Ihre Schreiben </w:t>
      </w:r>
      <w:r w:rsidRPr="00BC3FB8">
        <w:rPr>
          <w:rFonts w:ascii="Times New Roman" w:eastAsia="Times New Roman" w:hAnsi="Times New Roman" w:cs="Times New Roman"/>
          <w:b/>
          <w:bCs/>
          <w:sz w:val="24"/>
          <w:szCs w:val="24"/>
          <w:lang w:eastAsia="de-DE"/>
        </w:rPr>
        <w:t>einheitlich gestaltet</w:t>
      </w:r>
      <w:r w:rsidRPr="00BC3FB8">
        <w:rPr>
          <w:rFonts w:ascii="Times New Roman" w:eastAsia="Times New Roman" w:hAnsi="Times New Roman" w:cs="Times New Roman"/>
          <w:sz w:val="24"/>
          <w:szCs w:val="24"/>
          <w:lang w:eastAsia="de-DE"/>
        </w:rPr>
        <w:t xml:space="preserve"> sind. In Ihren Schriftstücken sollte sich also kein Wildwuchs aus verschiedenen Schriftgrößen und -arten etc. finden. Sonst wirken diese schnell unprofessionell.</w:t>
      </w:r>
    </w:p>
    <w:p w14:paraId="1E3B2DFE" w14:textId="77777777" w:rsidR="00BC3FB8" w:rsidRPr="00BC3FB8" w:rsidRDefault="00BC3FB8" w:rsidP="00BC3FB8">
      <w:p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 xml:space="preserve">Allerdings sehen Profis sofort, ob ein Anschreiben normgerecht gestaltet ist oder nicht. Und je mehr </w:t>
      </w:r>
      <w:r w:rsidRPr="00BC3FB8">
        <w:rPr>
          <w:rFonts w:ascii="Times New Roman" w:eastAsia="Times New Roman" w:hAnsi="Times New Roman" w:cs="Times New Roman"/>
          <w:b/>
          <w:bCs/>
          <w:sz w:val="24"/>
          <w:szCs w:val="24"/>
          <w:lang w:eastAsia="de-DE"/>
        </w:rPr>
        <w:t>Professionalität</w:t>
      </w:r>
      <w:r w:rsidRPr="00BC3FB8">
        <w:rPr>
          <w:rFonts w:ascii="Times New Roman" w:eastAsia="Times New Roman" w:hAnsi="Times New Roman" w:cs="Times New Roman"/>
          <w:sz w:val="24"/>
          <w:szCs w:val="24"/>
          <w:lang w:eastAsia="de-DE"/>
        </w:rPr>
        <w:t xml:space="preserve"> Sie ausstrahlen wollen, desto wichtiger ist es, sich an die Vorgaben zu halten. Das gilt auch, wenn Sie sich auf eine neue Stelle bewerben. Als Sekretärin sollten Sie die DIN 5008 kennen und ihre Regelungen sicher anwenden können. Das sollte sich auch in Ihrer Bewerbung und Ihrer Bewerbungsmappe inklusive Lebenslauf widerspiegeln.</w:t>
      </w:r>
    </w:p>
    <w:p w14:paraId="5F603C84" w14:textId="77777777" w:rsidR="00BC3FB8" w:rsidRPr="00BC3FB8" w:rsidRDefault="00BC3FB8" w:rsidP="00BC3FB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C3FB8">
        <w:rPr>
          <w:rFonts w:ascii="Times New Roman" w:eastAsia="Times New Roman" w:hAnsi="Times New Roman" w:cs="Times New Roman"/>
          <w:b/>
          <w:bCs/>
          <w:sz w:val="36"/>
          <w:szCs w:val="36"/>
          <w:lang w:eastAsia="de-DE"/>
        </w:rPr>
        <w:t>Was steht in der Briefnorm?</w:t>
      </w:r>
    </w:p>
    <w:p w14:paraId="09FE8C97" w14:textId="77777777" w:rsidR="00BC3FB8" w:rsidRPr="00BC3FB8" w:rsidRDefault="00BC3FB8" w:rsidP="00BC3FB8">
      <w:p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 xml:space="preserve">Welche Schriftstücke werden nun in der DIN 5008 konkret geregelt? In den vergangenen Jahren wurden immer mehr Bereiche der Textverarbeitung in die Norm aufgenommen. Startete sie ursprünglich einmal als „Briefnorm“, also als Regelwerk nur für Geschäftsbriefe, finden sich in ihr mittlerweile Abschnitte für </w:t>
      </w:r>
      <w:r w:rsidRPr="00BC3FB8">
        <w:rPr>
          <w:rFonts w:ascii="Times New Roman" w:eastAsia="Times New Roman" w:hAnsi="Times New Roman" w:cs="Times New Roman"/>
          <w:b/>
          <w:bCs/>
          <w:sz w:val="24"/>
          <w:szCs w:val="24"/>
          <w:lang w:eastAsia="de-DE"/>
        </w:rPr>
        <w:t>E-Mails, Protokolle, Präsentationen, längere Texte, Diagramme, Abbildungen und Zahlen- sowie Texttabellen</w:t>
      </w:r>
      <w:r w:rsidRPr="00BC3FB8">
        <w:rPr>
          <w:rFonts w:ascii="Times New Roman" w:eastAsia="Times New Roman" w:hAnsi="Times New Roman" w:cs="Times New Roman"/>
          <w:sz w:val="24"/>
          <w:szCs w:val="24"/>
          <w:lang w:eastAsia="de-DE"/>
        </w:rPr>
        <w:t xml:space="preserve">. Seit der letzten Reform von 2020 gibt sie auch Empfehlungen für die </w:t>
      </w:r>
      <w:r w:rsidRPr="00BC3FB8">
        <w:rPr>
          <w:rFonts w:ascii="Times New Roman" w:eastAsia="Times New Roman" w:hAnsi="Times New Roman" w:cs="Times New Roman"/>
          <w:b/>
          <w:bCs/>
          <w:sz w:val="24"/>
          <w:szCs w:val="24"/>
          <w:lang w:eastAsia="de-DE"/>
        </w:rPr>
        <w:t>Ablage</w:t>
      </w:r>
      <w:r w:rsidRPr="00BC3FB8">
        <w:rPr>
          <w:rFonts w:ascii="Times New Roman" w:eastAsia="Times New Roman" w:hAnsi="Times New Roman" w:cs="Times New Roman"/>
          <w:sz w:val="24"/>
          <w:szCs w:val="24"/>
          <w:lang w:eastAsia="de-DE"/>
        </w:rPr>
        <w:t>, für</w:t>
      </w:r>
      <w:r w:rsidRPr="00BC3FB8">
        <w:rPr>
          <w:rFonts w:ascii="Times New Roman" w:eastAsia="Times New Roman" w:hAnsi="Times New Roman" w:cs="Times New Roman"/>
          <w:b/>
          <w:bCs/>
          <w:sz w:val="24"/>
          <w:szCs w:val="24"/>
          <w:lang w:eastAsia="de-DE"/>
        </w:rPr>
        <w:t xml:space="preserve"> Formulare </w:t>
      </w:r>
      <w:r w:rsidRPr="00BC3FB8">
        <w:rPr>
          <w:rFonts w:ascii="Times New Roman" w:eastAsia="Times New Roman" w:hAnsi="Times New Roman" w:cs="Times New Roman"/>
          <w:sz w:val="24"/>
          <w:szCs w:val="24"/>
          <w:lang w:eastAsia="de-DE"/>
        </w:rPr>
        <w:t>und</w:t>
      </w:r>
      <w:r w:rsidRPr="00BC3FB8">
        <w:rPr>
          <w:rFonts w:ascii="Times New Roman" w:eastAsia="Times New Roman" w:hAnsi="Times New Roman" w:cs="Times New Roman"/>
          <w:b/>
          <w:bCs/>
          <w:sz w:val="24"/>
          <w:szCs w:val="24"/>
          <w:lang w:eastAsia="de-DE"/>
        </w:rPr>
        <w:t xml:space="preserve"> Checklisten</w:t>
      </w:r>
      <w:r w:rsidRPr="00BC3FB8">
        <w:rPr>
          <w:rFonts w:ascii="Times New Roman" w:eastAsia="Times New Roman" w:hAnsi="Times New Roman" w:cs="Times New Roman"/>
          <w:sz w:val="24"/>
          <w:szCs w:val="24"/>
          <w:lang w:eastAsia="de-DE"/>
        </w:rPr>
        <w:t xml:space="preserve"> und sogar für “</w:t>
      </w:r>
      <w:r w:rsidRPr="00BC3FB8">
        <w:rPr>
          <w:rFonts w:ascii="Times New Roman" w:eastAsia="Times New Roman" w:hAnsi="Times New Roman" w:cs="Times New Roman"/>
          <w:b/>
          <w:bCs/>
          <w:sz w:val="24"/>
          <w:szCs w:val="24"/>
          <w:lang w:eastAsia="de-DE"/>
        </w:rPr>
        <w:t>Schreiben zu besonderen Anlässen</w:t>
      </w:r>
      <w:r w:rsidRPr="00BC3FB8">
        <w:rPr>
          <w:rFonts w:ascii="Times New Roman" w:eastAsia="Times New Roman" w:hAnsi="Times New Roman" w:cs="Times New Roman"/>
          <w:sz w:val="24"/>
          <w:szCs w:val="24"/>
          <w:lang w:eastAsia="de-DE"/>
        </w:rPr>
        <w:t xml:space="preserve">” wie Zeugnisse oder Kondolenzbriefe. Neu sind auch die Listen mit </w:t>
      </w:r>
      <w:r w:rsidRPr="00BC3FB8">
        <w:rPr>
          <w:rFonts w:ascii="Times New Roman" w:eastAsia="Times New Roman" w:hAnsi="Times New Roman" w:cs="Times New Roman"/>
          <w:b/>
          <w:bCs/>
          <w:sz w:val="24"/>
          <w:szCs w:val="24"/>
          <w:lang w:eastAsia="de-DE"/>
        </w:rPr>
        <w:t>Sonderzeichen</w:t>
      </w:r>
      <w:r w:rsidRPr="00BC3FB8">
        <w:rPr>
          <w:rFonts w:ascii="Times New Roman" w:eastAsia="Times New Roman" w:hAnsi="Times New Roman" w:cs="Times New Roman"/>
          <w:sz w:val="24"/>
          <w:szCs w:val="24"/>
          <w:lang w:eastAsia="de-DE"/>
        </w:rPr>
        <w:t xml:space="preserve"> für typografisch anspruchsvolle Textwerke und </w:t>
      </w:r>
      <w:r w:rsidRPr="00BC3FB8">
        <w:rPr>
          <w:rFonts w:ascii="Times New Roman" w:eastAsia="Times New Roman" w:hAnsi="Times New Roman" w:cs="Times New Roman"/>
          <w:b/>
          <w:bCs/>
          <w:sz w:val="24"/>
          <w:szCs w:val="24"/>
          <w:lang w:eastAsia="de-DE"/>
        </w:rPr>
        <w:t>Codierungstabellen für Satz- und Sonderzeichen</w:t>
      </w:r>
      <w:r w:rsidRPr="00BC3FB8">
        <w:rPr>
          <w:rFonts w:ascii="Times New Roman" w:eastAsia="Times New Roman" w:hAnsi="Times New Roman" w:cs="Times New Roman"/>
          <w:sz w:val="24"/>
          <w:szCs w:val="24"/>
          <w:lang w:eastAsia="de-DE"/>
        </w:rPr>
        <w:t>.</w:t>
      </w:r>
    </w:p>
    <w:p w14:paraId="05644145" w14:textId="77777777" w:rsidR="00BC3FB8" w:rsidRPr="00BC3FB8" w:rsidRDefault="00BC3FB8" w:rsidP="00BC3FB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C3FB8">
        <w:rPr>
          <w:rFonts w:ascii="Times New Roman" w:eastAsia="Times New Roman" w:hAnsi="Times New Roman" w:cs="Times New Roman"/>
          <w:b/>
          <w:bCs/>
          <w:sz w:val="27"/>
          <w:szCs w:val="27"/>
          <w:lang w:eastAsia="de-DE"/>
        </w:rPr>
        <w:t>Der Geschäftsbrief laut DIN 5008</w:t>
      </w:r>
    </w:p>
    <w:p w14:paraId="7228A152" w14:textId="77777777" w:rsidR="00BC3FB8" w:rsidRPr="00BC3FB8" w:rsidRDefault="00BC3FB8" w:rsidP="00BC3FB8">
      <w:p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 xml:space="preserve">Am wichtigsten sind und bleiben aber die Regeln und Richtlinien rund um den </w:t>
      </w:r>
      <w:r w:rsidRPr="00BC3FB8">
        <w:rPr>
          <w:rFonts w:ascii="Times New Roman" w:eastAsia="Times New Roman" w:hAnsi="Times New Roman" w:cs="Times New Roman"/>
          <w:b/>
          <w:bCs/>
          <w:sz w:val="24"/>
          <w:szCs w:val="24"/>
          <w:lang w:eastAsia="de-DE"/>
        </w:rPr>
        <w:t>klassischen Geschäftsbrief</w:t>
      </w:r>
      <w:r w:rsidRPr="00BC3FB8">
        <w:rPr>
          <w:rFonts w:ascii="Times New Roman" w:eastAsia="Times New Roman" w:hAnsi="Times New Roman" w:cs="Times New Roman"/>
          <w:sz w:val="24"/>
          <w:szCs w:val="24"/>
          <w:lang w:eastAsia="de-DE"/>
        </w:rPr>
        <w:t>. Die DIN 5008 regelt Punkte wie:</w:t>
      </w:r>
    </w:p>
    <w:p w14:paraId="1BC1BBE8" w14:textId="77777777" w:rsidR="00BC3FB8" w:rsidRPr="00BC3FB8" w:rsidRDefault="00BC3FB8" w:rsidP="00BC3FB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 xml:space="preserve">Wie ist ein </w:t>
      </w:r>
      <w:r w:rsidRPr="00BC3FB8">
        <w:rPr>
          <w:rFonts w:ascii="Times New Roman" w:eastAsia="Times New Roman" w:hAnsi="Times New Roman" w:cs="Times New Roman"/>
          <w:b/>
          <w:bCs/>
          <w:sz w:val="24"/>
          <w:szCs w:val="24"/>
          <w:lang w:eastAsia="de-DE"/>
        </w:rPr>
        <w:t>Briefbogen</w:t>
      </w:r>
      <w:r w:rsidRPr="00BC3FB8">
        <w:rPr>
          <w:rFonts w:ascii="Times New Roman" w:eastAsia="Times New Roman" w:hAnsi="Times New Roman" w:cs="Times New Roman"/>
          <w:sz w:val="24"/>
          <w:szCs w:val="24"/>
          <w:lang w:eastAsia="de-DE"/>
        </w:rPr>
        <w:t xml:space="preserve"> aufgebaut? Wie groß ist der </w:t>
      </w:r>
      <w:r w:rsidRPr="00BC3FB8">
        <w:rPr>
          <w:rFonts w:ascii="Times New Roman" w:eastAsia="Times New Roman" w:hAnsi="Times New Roman" w:cs="Times New Roman"/>
          <w:b/>
          <w:bCs/>
          <w:sz w:val="24"/>
          <w:szCs w:val="24"/>
          <w:lang w:eastAsia="de-DE"/>
        </w:rPr>
        <w:t>Abstand</w:t>
      </w:r>
      <w:r w:rsidRPr="00BC3FB8">
        <w:rPr>
          <w:rFonts w:ascii="Times New Roman" w:eastAsia="Times New Roman" w:hAnsi="Times New Roman" w:cs="Times New Roman"/>
          <w:sz w:val="24"/>
          <w:szCs w:val="24"/>
          <w:lang w:eastAsia="de-DE"/>
        </w:rPr>
        <w:t xml:space="preserve"> von den Blatträndern und wo sitzt die </w:t>
      </w:r>
      <w:r w:rsidRPr="00BC3FB8">
        <w:rPr>
          <w:rFonts w:ascii="Times New Roman" w:eastAsia="Times New Roman" w:hAnsi="Times New Roman" w:cs="Times New Roman"/>
          <w:b/>
          <w:bCs/>
          <w:sz w:val="24"/>
          <w:szCs w:val="24"/>
          <w:lang w:eastAsia="de-DE"/>
        </w:rPr>
        <w:t>Falzmarke</w:t>
      </w:r>
      <w:r w:rsidRPr="00BC3FB8">
        <w:rPr>
          <w:rFonts w:ascii="Times New Roman" w:eastAsia="Times New Roman" w:hAnsi="Times New Roman" w:cs="Times New Roman"/>
          <w:sz w:val="24"/>
          <w:szCs w:val="24"/>
          <w:lang w:eastAsia="de-DE"/>
        </w:rPr>
        <w:t>?</w:t>
      </w:r>
    </w:p>
    <w:p w14:paraId="72526328" w14:textId="77777777" w:rsidR="00BC3FB8" w:rsidRPr="00BC3FB8" w:rsidRDefault="00BC3FB8" w:rsidP="00BC3FB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 xml:space="preserve">Wo stehen wie viele </w:t>
      </w:r>
      <w:r w:rsidRPr="00BC3FB8">
        <w:rPr>
          <w:rFonts w:ascii="Times New Roman" w:eastAsia="Times New Roman" w:hAnsi="Times New Roman" w:cs="Times New Roman"/>
          <w:b/>
          <w:bCs/>
          <w:sz w:val="24"/>
          <w:szCs w:val="24"/>
          <w:lang w:eastAsia="de-DE"/>
        </w:rPr>
        <w:t>Leerzeilen</w:t>
      </w:r>
      <w:r w:rsidRPr="00BC3FB8">
        <w:rPr>
          <w:rFonts w:ascii="Times New Roman" w:eastAsia="Times New Roman" w:hAnsi="Times New Roman" w:cs="Times New Roman"/>
          <w:sz w:val="24"/>
          <w:szCs w:val="24"/>
          <w:lang w:eastAsia="de-DE"/>
        </w:rPr>
        <w:t xml:space="preserve">? Nach wie vielen Leerzeilen beginnt beispielsweise der eigentliche </w:t>
      </w:r>
      <w:r w:rsidRPr="00BC3FB8">
        <w:rPr>
          <w:rFonts w:ascii="Times New Roman" w:eastAsia="Times New Roman" w:hAnsi="Times New Roman" w:cs="Times New Roman"/>
          <w:b/>
          <w:bCs/>
          <w:sz w:val="24"/>
          <w:szCs w:val="24"/>
          <w:lang w:eastAsia="de-DE"/>
        </w:rPr>
        <w:t>Brieftext</w:t>
      </w:r>
      <w:r w:rsidRPr="00BC3FB8">
        <w:rPr>
          <w:rFonts w:ascii="Times New Roman" w:eastAsia="Times New Roman" w:hAnsi="Times New Roman" w:cs="Times New Roman"/>
          <w:sz w:val="24"/>
          <w:szCs w:val="24"/>
          <w:lang w:eastAsia="de-DE"/>
        </w:rPr>
        <w:t>?</w:t>
      </w:r>
    </w:p>
    <w:p w14:paraId="5DB2F85B" w14:textId="77777777" w:rsidR="00BC3FB8" w:rsidRPr="00BC3FB8" w:rsidRDefault="00BC3FB8" w:rsidP="00BC3FB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 xml:space="preserve">Welche </w:t>
      </w:r>
      <w:r w:rsidRPr="00BC3FB8">
        <w:rPr>
          <w:rFonts w:ascii="Times New Roman" w:eastAsia="Times New Roman" w:hAnsi="Times New Roman" w:cs="Times New Roman"/>
          <w:b/>
          <w:bCs/>
          <w:sz w:val="24"/>
          <w:szCs w:val="24"/>
          <w:lang w:eastAsia="de-DE"/>
        </w:rPr>
        <w:t>Schriftart</w:t>
      </w:r>
      <w:r w:rsidRPr="00BC3FB8">
        <w:rPr>
          <w:rFonts w:ascii="Times New Roman" w:eastAsia="Times New Roman" w:hAnsi="Times New Roman" w:cs="Times New Roman"/>
          <w:sz w:val="24"/>
          <w:szCs w:val="24"/>
          <w:lang w:eastAsia="de-DE"/>
        </w:rPr>
        <w:t xml:space="preserve"> und </w:t>
      </w:r>
      <w:r w:rsidRPr="00BC3FB8">
        <w:rPr>
          <w:rFonts w:ascii="Times New Roman" w:eastAsia="Times New Roman" w:hAnsi="Times New Roman" w:cs="Times New Roman"/>
          <w:b/>
          <w:bCs/>
          <w:sz w:val="24"/>
          <w:szCs w:val="24"/>
          <w:lang w:eastAsia="de-DE"/>
        </w:rPr>
        <w:t>Schriftgröße</w:t>
      </w:r>
      <w:r w:rsidRPr="00BC3FB8">
        <w:rPr>
          <w:rFonts w:ascii="Times New Roman" w:eastAsia="Times New Roman" w:hAnsi="Times New Roman" w:cs="Times New Roman"/>
          <w:sz w:val="24"/>
          <w:szCs w:val="24"/>
          <w:lang w:eastAsia="de-DE"/>
        </w:rPr>
        <w:t xml:space="preserve"> sind geeignet?</w:t>
      </w:r>
    </w:p>
    <w:p w14:paraId="35EE9A98" w14:textId="77777777" w:rsidR="00BC3FB8" w:rsidRPr="00BC3FB8" w:rsidRDefault="00BC3FB8" w:rsidP="00BC3FB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lastRenderedPageBreak/>
        <w:t xml:space="preserve">Wie können Textteile </w:t>
      </w:r>
      <w:r w:rsidRPr="00BC3FB8">
        <w:rPr>
          <w:rFonts w:ascii="Times New Roman" w:eastAsia="Times New Roman" w:hAnsi="Times New Roman" w:cs="Times New Roman"/>
          <w:b/>
          <w:bCs/>
          <w:sz w:val="24"/>
          <w:szCs w:val="24"/>
          <w:lang w:eastAsia="de-DE"/>
        </w:rPr>
        <w:t>hervorgehoben</w:t>
      </w:r>
      <w:r w:rsidRPr="00BC3FB8">
        <w:rPr>
          <w:rFonts w:ascii="Times New Roman" w:eastAsia="Times New Roman" w:hAnsi="Times New Roman" w:cs="Times New Roman"/>
          <w:sz w:val="24"/>
          <w:szCs w:val="24"/>
          <w:lang w:eastAsia="de-DE"/>
        </w:rPr>
        <w:t xml:space="preserve"> werden?</w:t>
      </w:r>
    </w:p>
    <w:p w14:paraId="1DAD8366" w14:textId="77777777" w:rsidR="00BC3FB8" w:rsidRPr="00BC3FB8" w:rsidRDefault="00BC3FB8" w:rsidP="00BC3FB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 xml:space="preserve">Welche Elemente, wie etwa der </w:t>
      </w:r>
      <w:r w:rsidRPr="00BC3FB8">
        <w:rPr>
          <w:rFonts w:ascii="Times New Roman" w:eastAsia="Times New Roman" w:hAnsi="Times New Roman" w:cs="Times New Roman"/>
          <w:b/>
          <w:bCs/>
          <w:sz w:val="24"/>
          <w:szCs w:val="24"/>
          <w:lang w:eastAsia="de-DE"/>
        </w:rPr>
        <w:t xml:space="preserve">Betreff </w:t>
      </w:r>
      <w:r w:rsidRPr="00BC3FB8">
        <w:rPr>
          <w:rFonts w:ascii="Times New Roman" w:eastAsia="Times New Roman" w:hAnsi="Times New Roman" w:cs="Times New Roman"/>
          <w:sz w:val="24"/>
          <w:szCs w:val="24"/>
          <w:lang w:eastAsia="de-DE"/>
        </w:rPr>
        <w:t xml:space="preserve">oder die </w:t>
      </w:r>
      <w:r w:rsidRPr="00BC3FB8">
        <w:rPr>
          <w:rFonts w:ascii="Times New Roman" w:eastAsia="Times New Roman" w:hAnsi="Times New Roman" w:cs="Times New Roman"/>
          <w:b/>
          <w:bCs/>
          <w:sz w:val="24"/>
          <w:szCs w:val="24"/>
          <w:lang w:eastAsia="de-DE"/>
        </w:rPr>
        <w:t>Grußformel</w:t>
      </w:r>
      <w:r w:rsidRPr="00BC3FB8">
        <w:rPr>
          <w:rFonts w:ascii="Times New Roman" w:eastAsia="Times New Roman" w:hAnsi="Times New Roman" w:cs="Times New Roman"/>
          <w:sz w:val="24"/>
          <w:szCs w:val="24"/>
          <w:lang w:eastAsia="de-DE"/>
        </w:rPr>
        <w:t>, stehen an welcher Stelle? (Diese Angaben standen vor ein paar Jahren noch in der DIN 676, die jedoch vollständig in der DIN 5008 aufgegangen ist.)</w:t>
      </w:r>
    </w:p>
    <w:p w14:paraId="2496B327" w14:textId="77777777" w:rsidR="00BC3FB8" w:rsidRPr="00BC3FB8" w:rsidRDefault="00BC3FB8" w:rsidP="00BC3FB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 xml:space="preserve">Wo platzieren Sie das </w:t>
      </w:r>
      <w:proofErr w:type="spellStart"/>
      <w:r w:rsidRPr="00BC3FB8">
        <w:rPr>
          <w:rFonts w:ascii="Times New Roman" w:eastAsia="Times New Roman" w:hAnsi="Times New Roman" w:cs="Times New Roman"/>
          <w:b/>
          <w:bCs/>
          <w:sz w:val="24"/>
          <w:szCs w:val="24"/>
          <w:lang w:eastAsia="de-DE"/>
        </w:rPr>
        <w:t>Anschriftfeld</w:t>
      </w:r>
      <w:proofErr w:type="spellEnd"/>
      <w:r w:rsidRPr="00BC3FB8">
        <w:rPr>
          <w:rFonts w:ascii="Times New Roman" w:eastAsia="Times New Roman" w:hAnsi="Times New Roman" w:cs="Times New Roman"/>
          <w:sz w:val="24"/>
          <w:szCs w:val="24"/>
          <w:lang w:eastAsia="de-DE"/>
        </w:rPr>
        <w:t xml:space="preserve"> – von der Blattkante gemessen?</w:t>
      </w:r>
    </w:p>
    <w:p w14:paraId="4463A381" w14:textId="77777777" w:rsidR="00BC3FB8" w:rsidRPr="00BC3FB8" w:rsidRDefault="00BC3FB8" w:rsidP="00BC3FB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 xml:space="preserve">Wo tragen Sie </w:t>
      </w:r>
      <w:r w:rsidRPr="00BC3FB8">
        <w:rPr>
          <w:rFonts w:ascii="Times New Roman" w:eastAsia="Times New Roman" w:hAnsi="Times New Roman" w:cs="Times New Roman"/>
          <w:b/>
          <w:bCs/>
          <w:sz w:val="24"/>
          <w:szCs w:val="24"/>
          <w:lang w:eastAsia="de-DE"/>
        </w:rPr>
        <w:t>Absenderangaben</w:t>
      </w:r>
      <w:r w:rsidRPr="00BC3FB8">
        <w:rPr>
          <w:rFonts w:ascii="Times New Roman" w:eastAsia="Times New Roman" w:hAnsi="Times New Roman" w:cs="Times New Roman"/>
          <w:sz w:val="24"/>
          <w:szCs w:val="24"/>
          <w:lang w:eastAsia="de-DE"/>
        </w:rPr>
        <w:t xml:space="preserve"> ein?</w:t>
      </w:r>
    </w:p>
    <w:p w14:paraId="3D845884" w14:textId="77777777" w:rsidR="00BC3FB8" w:rsidRPr="00BC3FB8" w:rsidRDefault="00BC3FB8" w:rsidP="00BC3FB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 xml:space="preserve">Wie beschriften Sie das </w:t>
      </w:r>
      <w:r w:rsidRPr="00BC3FB8">
        <w:rPr>
          <w:rFonts w:ascii="Times New Roman" w:eastAsia="Times New Roman" w:hAnsi="Times New Roman" w:cs="Times New Roman"/>
          <w:b/>
          <w:bCs/>
          <w:sz w:val="24"/>
          <w:szCs w:val="24"/>
          <w:lang w:eastAsia="de-DE"/>
        </w:rPr>
        <w:t>Adressfeld</w:t>
      </w:r>
      <w:r w:rsidRPr="00BC3FB8">
        <w:rPr>
          <w:rFonts w:ascii="Times New Roman" w:eastAsia="Times New Roman" w:hAnsi="Times New Roman" w:cs="Times New Roman"/>
          <w:sz w:val="24"/>
          <w:szCs w:val="24"/>
          <w:lang w:eastAsia="de-DE"/>
        </w:rPr>
        <w:t xml:space="preserve"> und den </w:t>
      </w:r>
      <w:r w:rsidRPr="00BC3FB8">
        <w:rPr>
          <w:rFonts w:ascii="Times New Roman" w:eastAsia="Times New Roman" w:hAnsi="Times New Roman" w:cs="Times New Roman"/>
          <w:b/>
          <w:bCs/>
          <w:sz w:val="24"/>
          <w:szCs w:val="24"/>
          <w:lang w:eastAsia="de-DE"/>
        </w:rPr>
        <w:t>Informationsblock</w:t>
      </w:r>
      <w:r w:rsidRPr="00BC3FB8">
        <w:rPr>
          <w:rFonts w:ascii="Times New Roman" w:eastAsia="Times New Roman" w:hAnsi="Times New Roman" w:cs="Times New Roman"/>
          <w:sz w:val="24"/>
          <w:szCs w:val="24"/>
          <w:lang w:eastAsia="de-DE"/>
        </w:rPr>
        <w:t xml:space="preserve"> so, dass sie DIN-gerecht sind?</w:t>
      </w:r>
    </w:p>
    <w:p w14:paraId="194492D4" w14:textId="77777777" w:rsidR="00BC3FB8" w:rsidRPr="00BC3FB8" w:rsidRDefault="00BC3FB8" w:rsidP="00BC3FB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 xml:space="preserve">Wie gestalten Sie einen Geschäftsbrief über </w:t>
      </w:r>
      <w:r w:rsidRPr="00BC3FB8">
        <w:rPr>
          <w:rFonts w:ascii="Times New Roman" w:eastAsia="Times New Roman" w:hAnsi="Times New Roman" w:cs="Times New Roman"/>
          <w:b/>
          <w:bCs/>
          <w:sz w:val="24"/>
          <w:szCs w:val="24"/>
          <w:lang w:eastAsia="de-DE"/>
        </w:rPr>
        <w:t>Schriftart und -größe</w:t>
      </w:r>
      <w:r w:rsidRPr="00BC3FB8">
        <w:rPr>
          <w:rFonts w:ascii="Times New Roman" w:eastAsia="Times New Roman" w:hAnsi="Times New Roman" w:cs="Times New Roman"/>
          <w:sz w:val="24"/>
          <w:szCs w:val="24"/>
          <w:lang w:eastAsia="de-DE"/>
        </w:rPr>
        <w:t xml:space="preserve">, über </w:t>
      </w:r>
      <w:r w:rsidRPr="00BC3FB8">
        <w:rPr>
          <w:rFonts w:ascii="Times New Roman" w:eastAsia="Times New Roman" w:hAnsi="Times New Roman" w:cs="Times New Roman"/>
          <w:b/>
          <w:bCs/>
          <w:sz w:val="24"/>
          <w:szCs w:val="24"/>
          <w:lang w:eastAsia="de-DE"/>
        </w:rPr>
        <w:t>Hervorhebungen, Umbrüche und Einrückungen</w:t>
      </w:r>
      <w:r w:rsidRPr="00BC3FB8">
        <w:rPr>
          <w:rFonts w:ascii="Times New Roman" w:eastAsia="Times New Roman" w:hAnsi="Times New Roman" w:cs="Times New Roman"/>
          <w:sz w:val="24"/>
          <w:szCs w:val="24"/>
          <w:lang w:eastAsia="de-DE"/>
        </w:rPr>
        <w:t xml:space="preserve"> so, dass der Empfänger ihn gut lesen und den Inhalt einfach erfassen kann?</w:t>
      </w:r>
    </w:p>
    <w:p w14:paraId="76C17E71" w14:textId="77777777" w:rsidR="00BC3FB8" w:rsidRPr="00BC3FB8" w:rsidRDefault="00BC3FB8" w:rsidP="00BC3FB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 xml:space="preserve">Welche Gliederung beispielsweise für </w:t>
      </w:r>
      <w:r w:rsidRPr="00BC3FB8">
        <w:rPr>
          <w:rFonts w:ascii="Times New Roman" w:eastAsia="Times New Roman" w:hAnsi="Times New Roman" w:cs="Times New Roman"/>
          <w:b/>
          <w:bCs/>
          <w:sz w:val="24"/>
          <w:szCs w:val="24"/>
          <w:lang w:eastAsia="de-DE"/>
        </w:rPr>
        <w:t>Telefon- und Faxnummern</w:t>
      </w:r>
      <w:r w:rsidRPr="00BC3FB8">
        <w:rPr>
          <w:rFonts w:ascii="Times New Roman" w:eastAsia="Times New Roman" w:hAnsi="Times New Roman" w:cs="Times New Roman"/>
          <w:sz w:val="24"/>
          <w:szCs w:val="24"/>
          <w:lang w:eastAsia="de-DE"/>
        </w:rPr>
        <w:t xml:space="preserve">, für das </w:t>
      </w:r>
      <w:r w:rsidRPr="00BC3FB8">
        <w:rPr>
          <w:rFonts w:ascii="Times New Roman" w:eastAsia="Times New Roman" w:hAnsi="Times New Roman" w:cs="Times New Roman"/>
          <w:b/>
          <w:bCs/>
          <w:sz w:val="24"/>
          <w:szCs w:val="24"/>
          <w:lang w:eastAsia="de-DE"/>
        </w:rPr>
        <w:t>Datum</w:t>
      </w:r>
      <w:r w:rsidRPr="00BC3FB8">
        <w:rPr>
          <w:rFonts w:ascii="Times New Roman" w:eastAsia="Times New Roman" w:hAnsi="Times New Roman" w:cs="Times New Roman"/>
          <w:sz w:val="24"/>
          <w:szCs w:val="24"/>
          <w:lang w:eastAsia="de-DE"/>
        </w:rPr>
        <w:t xml:space="preserve"> und die </w:t>
      </w:r>
      <w:r w:rsidRPr="00BC3FB8">
        <w:rPr>
          <w:rFonts w:ascii="Times New Roman" w:eastAsia="Times New Roman" w:hAnsi="Times New Roman" w:cs="Times New Roman"/>
          <w:b/>
          <w:bCs/>
          <w:sz w:val="24"/>
          <w:szCs w:val="24"/>
          <w:lang w:eastAsia="de-DE"/>
        </w:rPr>
        <w:t>IBAN</w:t>
      </w:r>
      <w:r w:rsidRPr="00BC3FB8">
        <w:rPr>
          <w:rFonts w:ascii="Times New Roman" w:eastAsia="Times New Roman" w:hAnsi="Times New Roman" w:cs="Times New Roman"/>
          <w:sz w:val="24"/>
          <w:szCs w:val="24"/>
          <w:lang w:eastAsia="de-DE"/>
        </w:rPr>
        <w:t xml:space="preserve"> sollten Sie wählen, damit sie gut lesbar (und auch automatisierbar) sind?</w:t>
      </w:r>
    </w:p>
    <w:p w14:paraId="781CB46D" w14:textId="77777777" w:rsidR="00BC3FB8" w:rsidRPr="00BC3FB8" w:rsidRDefault="00BC3FB8" w:rsidP="00BC3FB8">
      <w:p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 xml:space="preserve">und noch viele weitere Details mehr. Allerdings kümmert sich die Norm nur um “Äußerlichkeiten”. Sie können in ihr also nachlesen, </w:t>
      </w:r>
      <w:r w:rsidRPr="00BC3FB8">
        <w:rPr>
          <w:rFonts w:ascii="Times New Roman" w:eastAsia="Times New Roman" w:hAnsi="Times New Roman" w:cs="Times New Roman"/>
          <w:b/>
          <w:bCs/>
          <w:sz w:val="24"/>
          <w:szCs w:val="24"/>
          <w:lang w:eastAsia="de-DE"/>
        </w:rPr>
        <w:t>wie</w:t>
      </w:r>
      <w:r w:rsidRPr="00BC3FB8">
        <w:rPr>
          <w:rFonts w:ascii="Times New Roman" w:eastAsia="Times New Roman" w:hAnsi="Times New Roman" w:cs="Times New Roman"/>
          <w:sz w:val="24"/>
          <w:szCs w:val="24"/>
          <w:lang w:eastAsia="de-DE"/>
        </w:rPr>
        <w:t xml:space="preserve"> Sie Ihren Text gestalten sollten. </w:t>
      </w:r>
      <w:r w:rsidRPr="00BC3FB8">
        <w:rPr>
          <w:rFonts w:ascii="Times New Roman" w:eastAsia="Times New Roman" w:hAnsi="Times New Roman" w:cs="Times New Roman"/>
          <w:b/>
          <w:bCs/>
          <w:sz w:val="24"/>
          <w:szCs w:val="24"/>
          <w:lang w:eastAsia="de-DE"/>
        </w:rPr>
        <w:t>Was</w:t>
      </w:r>
      <w:r w:rsidRPr="00BC3FB8">
        <w:rPr>
          <w:rFonts w:ascii="Times New Roman" w:eastAsia="Times New Roman" w:hAnsi="Times New Roman" w:cs="Times New Roman"/>
          <w:sz w:val="24"/>
          <w:szCs w:val="24"/>
          <w:lang w:eastAsia="de-DE"/>
        </w:rPr>
        <w:t xml:space="preserve"> Sie schreiben soll, verrät Ihnen die DIN 5008 hingegen nicht.</w:t>
      </w:r>
    </w:p>
    <w:p w14:paraId="0042B1B6" w14:textId="77777777" w:rsidR="00BC3FB8" w:rsidRPr="00BC3FB8" w:rsidRDefault="00BC3FB8" w:rsidP="00BC3FB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C3FB8">
        <w:rPr>
          <w:rFonts w:ascii="Times New Roman" w:eastAsia="Times New Roman" w:hAnsi="Times New Roman" w:cs="Times New Roman"/>
          <w:b/>
          <w:bCs/>
          <w:sz w:val="27"/>
          <w:szCs w:val="27"/>
          <w:lang w:eastAsia="de-DE"/>
        </w:rPr>
        <w:t>Regeln für weitere Schriftstücke</w:t>
      </w:r>
    </w:p>
    <w:p w14:paraId="19A84D30" w14:textId="77777777" w:rsidR="00BC3FB8" w:rsidRPr="00BC3FB8" w:rsidRDefault="00BC3FB8" w:rsidP="00BC3FB8">
      <w:p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Neben den Gestaltungsregeln für den „normalen“ Geschäftsbrief enthält die DIN 5008 mittlerweile auch Richtlinien für eine ganze Reihe weiterer Schriftstücke. Auf insgesamt 126 Seiten beantwortet sie Fragen wie:</w:t>
      </w:r>
    </w:p>
    <w:p w14:paraId="68A5FB82" w14:textId="77777777" w:rsidR="00BC3FB8" w:rsidRPr="00BC3FB8" w:rsidRDefault="00BC3FB8" w:rsidP="00BC3FB8">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 xml:space="preserve">Mit welchen Mitteln schaffen Sie mehr Überblick in </w:t>
      </w:r>
      <w:r w:rsidRPr="00BC3FB8">
        <w:rPr>
          <w:rFonts w:ascii="Times New Roman" w:eastAsia="Times New Roman" w:hAnsi="Times New Roman" w:cs="Times New Roman"/>
          <w:b/>
          <w:bCs/>
          <w:sz w:val="24"/>
          <w:szCs w:val="24"/>
          <w:lang w:eastAsia="de-DE"/>
        </w:rPr>
        <w:t>langen Texten</w:t>
      </w:r>
      <w:r w:rsidRPr="00BC3FB8">
        <w:rPr>
          <w:rFonts w:ascii="Times New Roman" w:eastAsia="Times New Roman" w:hAnsi="Times New Roman" w:cs="Times New Roman"/>
          <w:sz w:val="24"/>
          <w:szCs w:val="24"/>
          <w:lang w:eastAsia="de-DE"/>
        </w:rPr>
        <w:t>?</w:t>
      </w:r>
    </w:p>
    <w:p w14:paraId="42AEA6F7" w14:textId="77777777" w:rsidR="00BC3FB8" w:rsidRPr="00BC3FB8" w:rsidRDefault="00BC3FB8" w:rsidP="00BC3FB8">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 xml:space="preserve">Wie bauen Sie </w:t>
      </w:r>
      <w:r w:rsidRPr="00BC3FB8">
        <w:rPr>
          <w:rFonts w:ascii="Times New Roman" w:eastAsia="Times New Roman" w:hAnsi="Times New Roman" w:cs="Times New Roman"/>
          <w:b/>
          <w:bCs/>
          <w:sz w:val="24"/>
          <w:szCs w:val="24"/>
          <w:lang w:eastAsia="de-DE"/>
        </w:rPr>
        <w:t>Tabellen</w:t>
      </w:r>
      <w:r w:rsidRPr="00BC3FB8">
        <w:rPr>
          <w:rFonts w:ascii="Times New Roman" w:eastAsia="Times New Roman" w:hAnsi="Times New Roman" w:cs="Times New Roman"/>
          <w:sz w:val="24"/>
          <w:szCs w:val="24"/>
          <w:lang w:eastAsia="de-DE"/>
        </w:rPr>
        <w:t xml:space="preserve"> so auf, dass Informationen schnell auffindbar sind?</w:t>
      </w:r>
    </w:p>
    <w:p w14:paraId="41481DA2" w14:textId="77777777" w:rsidR="00BC3FB8" w:rsidRPr="00BC3FB8" w:rsidRDefault="00BC3FB8" w:rsidP="00BC3FB8">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 xml:space="preserve">Was gilt für </w:t>
      </w:r>
      <w:r w:rsidRPr="00BC3FB8">
        <w:rPr>
          <w:rFonts w:ascii="Times New Roman" w:eastAsia="Times New Roman" w:hAnsi="Times New Roman" w:cs="Times New Roman"/>
          <w:b/>
          <w:bCs/>
          <w:sz w:val="24"/>
          <w:szCs w:val="24"/>
          <w:lang w:eastAsia="de-DE"/>
        </w:rPr>
        <w:t>Abbildungen</w:t>
      </w:r>
      <w:r w:rsidRPr="00BC3FB8">
        <w:rPr>
          <w:rFonts w:ascii="Times New Roman" w:eastAsia="Times New Roman" w:hAnsi="Times New Roman" w:cs="Times New Roman"/>
          <w:sz w:val="24"/>
          <w:szCs w:val="24"/>
          <w:lang w:eastAsia="de-DE"/>
        </w:rPr>
        <w:t xml:space="preserve"> und die </w:t>
      </w:r>
      <w:r w:rsidRPr="00BC3FB8">
        <w:rPr>
          <w:rFonts w:ascii="Times New Roman" w:eastAsia="Times New Roman" w:hAnsi="Times New Roman" w:cs="Times New Roman"/>
          <w:b/>
          <w:bCs/>
          <w:sz w:val="24"/>
          <w:szCs w:val="24"/>
          <w:lang w:eastAsia="de-DE"/>
        </w:rPr>
        <w:t>Bildunterschriften</w:t>
      </w:r>
      <w:r w:rsidRPr="00BC3FB8">
        <w:rPr>
          <w:rFonts w:ascii="Times New Roman" w:eastAsia="Times New Roman" w:hAnsi="Times New Roman" w:cs="Times New Roman"/>
          <w:sz w:val="24"/>
          <w:szCs w:val="24"/>
          <w:lang w:eastAsia="de-DE"/>
        </w:rPr>
        <w:t xml:space="preserve"> darunter?</w:t>
      </w:r>
    </w:p>
    <w:p w14:paraId="06A5A9C5" w14:textId="77777777" w:rsidR="00BC3FB8" w:rsidRPr="00BC3FB8" w:rsidRDefault="00BC3FB8" w:rsidP="00BC3FB8">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 xml:space="preserve">Welche Gestaltungsregeln sollten Sie für </w:t>
      </w:r>
      <w:r w:rsidRPr="00BC3FB8">
        <w:rPr>
          <w:rFonts w:ascii="Times New Roman" w:eastAsia="Times New Roman" w:hAnsi="Times New Roman" w:cs="Times New Roman"/>
          <w:b/>
          <w:bCs/>
          <w:sz w:val="24"/>
          <w:szCs w:val="24"/>
          <w:lang w:eastAsia="de-DE"/>
        </w:rPr>
        <w:t>Präsentationen</w:t>
      </w:r>
      <w:r w:rsidRPr="00BC3FB8">
        <w:rPr>
          <w:rFonts w:ascii="Times New Roman" w:eastAsia="Times New Roman" w:hAnsi="Times New Roman" w:cs="Times New Roman"/>
          <w:sz w:val="24"/>
          <w:szCs w:val="24"/>
          <w:lang w:eastAsia="de-DE"/>
        </w:rPr>
        <w:t xml:space="preserve"> beachten?</w:t>
      </w:r>
    </w:p>
    <w:p w14:paraId="1C6E9CD9" w14:textId="77777777" w:rsidR="00BC3FB8" w:rsidRPr="00BC3FB8" w:rsidRDefault="00BC3FB8" w:rsidP="00BC3FB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C3FB8">
        <w:rPr>
          <w:rFonts w:ascii="Times New Roman" w:eastAsia="Times New Roman" w:hAnsi="Times New Roman" w:cs="Times New Roman"/>
          <w:b/>
          <w:bCs/>
          <w:sz w:val="36"/>
          <w:szCs w:val="36"/>
          <w:lang w:eastAsia="de-DE"/>
        </w:rPr>
        <w:t>Für wen ist die DIN 5008 gedacht?</w:t>
      </w:r>
    </w:p>
    <w:p w14:paraId="5A83DFBC" w14:textId="77777777" w:rsidR="00BC3FB8" w:rsidRPr="00BC3FB8" w:rsidRDefault="00BC3FB8" w:rsidP="00BC3FB8">
      <w:p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Die DIN 5008 gehört sicherlich zu den Normen, die am weitesten verbreitet und auch am bekanntesten sind. Vor allem in den Unternehmen von klein bis groß ist sie weit verbreitet. Sobald in einer Firma eine Assistenz sitzt, ist die DIN in der Regel nicht weit weg. Aber das ist nur eine der Zielgruppen, die die „</w:t>
      </w:r>
      <w:proofErr w:type="spellStart"/>
      <w:r w:rsidRPr="00BC3FB8">
        <w:rPr>
          <w:rFonts w:ascii="Times New Roman" w:eastAsia="Times New Roman" w:hAnsi="Times New Roman" w:cs="Times New Roman"/>
          <w:sz w:val="24"/>
          <w:szCs w:val="24"/>
          <w:lang w:eastAsia="de-DE"/>
        </w:rPr>
        <w:t>Dinokraten</w:t>
      </w:r>
      <w:proofErr w:type="spellEnd"/>
      <w:r w:rsidRPr="00BC3FB8">
        <w:rPr>
          <w:rFonts w:ascii="Times New Roman" w:eastAsia="Times New Roman" w:hAnsi="Times New Roman" w:cs="Times New Roman"/>
          <w:sz w:val="24"/>
          <w:szCs w:val="24"/>
          <w:lang w:eastAsia="de-DE"/>
        </w:rPr>
        <w:t>“ erreichen wollen. Letztlich aber richten sich die Vorgaben an alle Menschen, die mit Informationen und deren Verarbeitung zu tun haben.</w:t>
      </w:r>
    </w:p>
    <w:p w14:paraId="102B2443" w14:textId="77777777" w:rsidR="00BC3FB8" w:rsidRPr="00BC3FB8" w:rsidRDefault="00BC3FB8" w:rsidP="00BC3FB8">
      <w:p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 xml:space="preserve">Vor allem alle Fachleute, die mit </w:t>
      </w:r>
      <w:r w:rsidRPr="00BC3FB8">
        <w:rPr>
          <w:rFonts w:ascii="Times New Roman" w:eastAsia="Times New Roman" w:hAnsi="Times New Roman" w:cs="Times New Roman"/>
          <w:b/>
          <w:bCs/>
          <w:sz w:val="24"/>
          <w:szCs w:val="24"/>
          <w:lang w:eastAsia="de-DE"/>
        </w:rPr>
        <w:t>Automatisierungs- und Standardisierungsfragen</w:t>
      </w:r>
      <w:r w:rsidRPr="00BC3FB8">
        <w:rPr>
          <w:rFonts w:ascii="Times New Roman" w:eastAsia="Times New Roman" w:hAnsi="Times New Roman" w:cs="Times New Roman"/>
          <w:sz w:val="24"/>
          <w:szCs w:val="24"/>
          <w:lang w:eastAsia="de-DE"/>
        </w:rPr>
        <w:t xml:space="preserve"> zu tun haben, sollten sich mit der DIN 5008 vertraut machen. Automatisierte Prozesse gewinnen in unserem digitalen Zeitalter ständig an Bedeutung. Und dafür ist Eindeutigkeit in den zugrunde liegenden Daten Voraussetzung. Vor diesem Hintergrund wird auch klar, warum sich Abschnitte über Formulare und Checklisten in der Norm finden: Die Normierung der Eingaben macht es möglich, die Eingaben mittels Software zu verarbeiten. Es ist kein Wunder, dass die Deutsche Post ebenso im Ausschuss, der die Norm entwickelt, vertreten ist wie das Bibliografische Institut – Herausgeberin des Dudens. Beiden ist Einheitlichkeit ein großes Anliegen.</w:t>
      </w:r>
    </w:p>
    <w:p w14:paraId="621AE692" w14:textId="77777777" w:rsidR="00BC3FB8" w:rsidRPr="00BC3FB8" w:rsidRDefault="00BC3FB8" w:rsidP="00BC3FB8">
      <w:p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 xml:space="preserve">Auch </w:t>
      </w:r>
      <w:r w:rsidRPr="00BC3FB8">
        <w:rPr>
          <w:rFonts w:ascii="Times New Roman" w:eastAsia="Times New Roman" w:hAnsi="Times New Roman" w:cs="Times New Roman"/>
          <w:b/>
          <w:bCs/>
          <w:sz w:val="24"/>
          <w:szCs w:val="24"/>
          <w:lang w:eastAsia="de-DE"/>
        </w:rPr>
        <w:t>Grafikerinnen und Grafiker</w:t>
      </w:r>
      <w:r w:rsidRPr="00BC3FB8">
        <w:rPr>
          <w:rFonts w:ascii="Times New Roman" w:eastAsia="Times New Roman" w:hAnsi="Times New Roman" w:cs="Times New Roman"/>
          <w:sz w:val="24"/>
          <w:szCs w:val="24"/>
          <w:lang w:eastAsia="de-DE"/>
        </w:rPr>
        <w:t xml:space="preserve"> sollten sich mit der Norm beschäftigen. Wenn Unternehmen sich neue Geschäftspapiere gestalten lassen, lautet eine der wichtigsten Vorgaben in der Regel: „Briefbogen gemäß DIN 5008“. Dann sollte klar sein, wie ein solcher </w:t>
      </w:r>
      <w:r w:rsidRPr="00BC3FB8">
        <w:rPr>
          <w:rFonts w:ascii="Times New Roman" w:eastAsia="Times New Roman" w:hAnsi="Times New Roman" w:cs="Times New Roman"/>
          <w:sz w:val="24"/>
          <w:szCs w:val="24"/>
          <w:lang w:eastAsia="de-DE"/>
        </w:rPr>
        <w:lastRenderedPageBreak/>
        <w:t xml:space="preserve">Briefbogen auszusehen hat. Andere DIN-5008-Regeln für die Textgestaltung sind für Grafikerinnen und Grafikern irrelevant, weil sie viel zu grobschlächtig daherkommen. Wo die DIN beispielsweise nur einen Festabstand vorschlägt, unterscheiden sie zwischen Sechstel- und </w:t>
      </w:r>
      <w:proofErr w:type="spellStart"/>
      <w:r w:rsidRPr="00BC3FB8">
        <w:rPr>
          <w:rFonts w:ascii="Times New Roman" w:eastAsia="Times New Roman" w:hAnsi="Times New Roman" w:cs="Times New Roman"/>
          <w:sz w:val="24"/>
          <w:szCs w:val="24"/>
          <w:lang w:eastAsia="de-DE"/>
        </w:rPr>
        <w:t>Achtelgeviert</w:t>
      </w:r>
      <w:proofErr w:type="spellEnd"/>
      <w:r w:rsidRPr="00BC3FB8">
        <w:rPr>
          <w:rFonts w:ascii="Times New Roman" w:eastAsia="Times New Roman" w:hAnsi="Times New Roman" w:cs="Times New Roman"/>
          <w:sz w:val="24"/>
          <w:szCs w:val="24"/>
          <w:lang w:eastAsia="de-DE"/>
        </w:rPr>
        <w:t xml:space="preserve"> etc. Hier zeigt sich, dass die Norm in erster Linie nützliche für den praktischen Gebrauch im Office. Für die typografische Gestaltung von besonders hochwertigen Schriftstücken wie etwa Broschüren gibt es andere und bessere Nachschlagewerke.</w:t>
      </w:r>
      <w:r w:rsidRPr="00BC3FB8">
        <w:rPr>
          <w:rFonts w:ascii="Times New Roman" w:eastAsia="Times New Roman" w:hAnsi="Times New Roman" w:cs="Times New Roman"/>
          <w:sz w:val="24"/>
          <w:szCs w:val="24"/>
          <w:lang w:eastAsia="de-DE"/>
        </w:rPr>
        <w:br/>
      </w:r>
      <w:r w:rsidRPr="00BC3FB8">
        <w:rPr>
          <w:rFonts w:ascii="Times New Roman" w:eastAsia="Times New Roman" w:hAnsi="Times New Roman" w:cs="Times New Roman"/>
          <w:noProof/>
          <w:sz w:val="24"/>
          <w:szCs w:val="24"/>
          <w:lang w:eastAsia="de-DE"/>
        </w:rPr>
        <w:drawing>
          <wp:inline distT="0" distB="0" distL="0" distR="0" wp14:anchorId="092F8C81" wp14:editId="002DEE62">
            <wp:extent cx="7620" cy="762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BC3FB8">
        <w:rPr>
          <w:rFonts w:ascii="Times New Roman" w:eastAsia="Times New Roman" w:hAnsi="Times New Roman" w:cs="Times New Roman"/>
          <w:sz w:val="24"/>
          <w:szCs w:val="24"/>
          <w:lang w:eastAsia="de-DE"/>
        </w:rPr>
        <w:br/>
        <w:t>Die DIN 5008 wird sich wie schon in der Vergangenheit immer weiterentwickeln und dabei neue Bereiche erschließen. Wie sinnvoll die Vorschläge dann immer sind, steht auf einem anderen Blatt. So wurden mit der Reform von 2020 Regelungen für Emojis und Emoticons in die DIN 5008 aufgenommen. Ob das einen echten Nutzen für die Onlinekommunikation hat, ist mehr als fraglich. Und ob diese Regelungen den Sprung in die praktische Umsetzung hat, auch!</w:t>
      </w:r>
    </w:p>
    <w:p w14:paraId="3D0C4CC6" w14:textId="77777777" w:rsidR="00BC3FB8" w:rsidRPr="00BC3FB8" w:rsidRDefault="00BC3FB8" w:rsidP="00BC3FB8">
      <w:p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Alle Vorgaben aus der DIN 5008 finden Sie in unserem Lexikon erläutert.</w:t>
      </w:r>
    </w:p>
    <w:p w14:paraId="1BEA2AB0" w14:textId="77777777" w:rsidR="00BC3FB8" w:rsidRPr="00BC3FB8" w:rsidRDefault="00BC3FB8" w:rsidP="00BC3FB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C3FB8">
        <w:rPr>
          <w:rFonts w:ascii="Times New Roman" w:eastAsia="Times New Roman" w:hAnsi="Times New Roman" w:cs="Times New Roman"/>
          <w:b/>
          <w:bCs/>
          <w:sz w:val="27"/>
          <w:szCs w:val="27"/>
          <w:lang w:eastAsia="de-DE"/>
        </w:rPr>
        <w:t>Alle Regelungen der DIN 5008 mit dem Anfangsbuchstaben A</w:t>
      </w:r>
    </w:p>
    <w:p w14:paraId="017464DA" w14:textId="77777777" w:rsidR="00BC3FB8" w:rsidRPr="00BC3FB8" w:rsidRDefault="00251752" w:rsidP="00BC3FB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hyperlink r:id="rId11" w:history="1">
        <w:r w:rsidR="00BC3FB8" w:rsidRPr="00BC3FB8">
          <w:rPr>
            <w:rFonts w:ascii="Times New Roman" w:eastAsia="Times New Roman" w:hAnsi="Times New Roman" w:cs="Times New Roman"/>
            <w:b/>
            <w:bCs/>
            <w:color w:val="0000FF"/>
            <w:sz w:val="24"/>
            <w:szCs w:val="24"/>
            <w:u w:val="single"/>
            <w:lang w:eastAsia="de-DE"/>
          </w:rPr>
          <w:t>Abbildungen</w:t>
        </w:r>
      </w:hyperlink>
    </w:p>
    <w:p w14:paraId="694DBA89" w14:textId="77777777" w:rsidR="00BC3FB8" w:rsidRPr="00BC3FB8" w:rsidRDefault="00BC3FB8" w:rsidP="00BC3FB8">
      <w:p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Haben Sie’s gewusst? Die DIN 5008 legt auch die Verwendung von Abbildungen fest. Wir verraten Ihnen, welche Vorgaben hier hinterlegt sind.</w:t>
      </w:r>
    </w:p>
    <w:p w14:paraId="65FA1494" w14:textId="77777777" w:rsidR="00BC3FB8" w:rsidRPr="00BC3FB8" w:rsidRDefault="00251752" w:rsidP="00BC3FB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hyperlink r:id="rId12" w:history="1">
        <w:r w:rsidR="00BC3FB8" w:rsidRPr="00BC3FB8">
          <w:rPr>
            <w:rFonts w:ascii="Times New Roman" w:eastAsia="Times New Roman" w:hAnsi="Times New Roman" w:cs="Times New Roman"/>
            <w:b/>
            <w:bCs/>
            <w:color w:val="0000FF"/>
            <w:sz w:val="24"/>
            <w:szCs w:val="24"/>
            <w:u w:val="single"/>
            <w:lang w:eastAsia="de-DE"/>
          </w:rPr>
          <w:t>Abkürzung</w:t>
        </w:r>
      </w:hyperlink>
    </w:p>
    <w:p w14:paraId="45F44BE8" w14:textId="77777777" w:rsidR="00BC3FB8" w:rsidRPr="00BC3FB8" w:rsidRDefault="00BC3FB8" w:rsidP="00BC3FB8">
      <w:p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Die DIN 5008 regelt die Abkürzung von Wörtern in der Geschäftskorrespondenz genau.</w:t>
      </w:r>
    </w:p>
    <w:p w14:paraId="4810CA77" w14:textId="77777777" w:rsidR="00BC3FB8" w:rsidRPr="00BC3FB8" w:rsidRDefault="00251752" w:rsidP="00BC3FB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hyperlink r:id="rId13" w:history="1">
        <w:r w:rsidR="00BC3FB8" w:rsidRPr="00BC3FB8">
          <w:rPr>
            <w:rFonts w:ascii="Times New Roman" w:eastAsia="Times New Roman" w:hAnsi="Times New Roman" w:cs="Times New Roman"/>
            <w:b/>
            <w:bCs/>
            <w:color w:val="0000FF"/>
            <w:sz w:val="24"/>
            <w:szCs w:val="24"/>
            <w:u w:val="single"/>
            <w:lang w:eastAsia="de-DE"/>
          </w:rPr>
          <w:t>Absatz</w:t>
        </w:r>
      </w:hyperlink>
    </w:p>
    <w:p w14:paraId="47340023" w14:textId="77777777" w:rsidR="00BC3FB8" w:rsidRPr="00BC3FB8" w:rsidRDefault="00BC3FB8" w:rsidP="00BC3FB8">
      <w:p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 xml:space="preserve">Wie lang darf ein Absatz sein? Und wie werden die einzelnen Absätze </w:t>
      </w:r>
      <w:proofErr w:type="spellStart"/>
      <w:proofErr w:type="gramStart"/>
      <w:r w:rsidRPr="00BC3FB8">
        <w:rPr>
          <w:rFonts w:ascii="Times New Roman" w:eastAsia="Times New Roman" w:hAnsi="Times New Roman" w:cs="Times New Roman"/>
          <w:sz w:val="24"/>
          <w:szCs w:val="24"/>
          <w:lang w:eastAsia="de-DE"/>
        </w:rPr>
        <w:t>von einander</w:t>
      </w:r>
      <w:proofErr w:type="spellEnd"/>
      <w:proofErr w:type="gramEnd"/>
      <w:r w:rsidRPr="00BC3FB8">
        <w:rPr>
          <w:rFonts w:ascii="Times New Roman" w:eastAsia="Times New Roman" w:hAnsi="Times New Roman" w:cs="Times New Roman"/>
          <w:sz w:val="24"/>
          <w:szCs w:val="24"/>
          <w:lang w:eastAsia="de-DE"/>
        </w:rPr>
        <w:t xml:space="preserve"> abgegrenzt? Die DIN 5008 verrät es Ihnen.</w:t>
      </w:r>
    </w:p>
    <w:p w14:paraId="30F60E71" w14:textId="77777777" w:rsidR="00BC3FB8" w:rsidRPr="00BC3FB8" w:rsidRDefault="00251752" w:rsidP="00BC3FB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hyperlink r:id="rId14" w:history="1">
        <w:r w:rsidR="00BC3FB8" w:rsidRPr="00BC3FB8">
          <w:rPr>
            <w:rFonts w:ascii="Times New Roman" w:eastAsia="Times New Roman" w:hAnsi="Times New Roman" w:cs="Times New Roman"/>
            <w:b/>
            <w:bCs/>
            <w:color w:val="0000FF"/>
            <w:sz w:val="24"/>
            <w:szCs w:val="24"/>
            <w:u w:val="single"/>
            <w:lang w:eastAsia="de-DE"/>
          </w:rPr>
          <w:t>Absender</w:t>
        </w:r>
      </w:hyperlink>
    </w:p>
    <w:p w14:paraId="6A94C2B7" w14:textId="77777777" w:rsidR="00BC3FB8" w:rsidRPr="00BC3FB8" w:rsidRDefault="00BC3FB8" w:rsidP="00BC3FB8">
      <w:p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Die Angabe des Absenders ist wichtig, damit die Post Irrläufer korrekt zuordnen kann. Ab wo genau muss der Absender platziert werden?</w:t>
      </w:r>
    </w:p>
    <w:p w14:paraId="67FED320" w14:textId="77777777" w:rsidR="00BC3FB8" w:rsidRPr="00BC3FB8" w:rsidRDefault="00251752" w:rsidP="00BC3FB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hyperlink r:id="rId15" w:history="1">
        <w:r w:rsidR="00BC3FB8" w:rsidRPr="00BC3FB8">
          <w:rPr>
            <w:rFonts w:ascii="Times New Roman" w:eastAsia="Times New Roman" w:hAnsi="Times New Roman" w:cs="Times New Roman"/>
            <w:b/>
            <w:bCs/>
            <w:color w:val="0000FF"/>
            <w:sz w:val="24"/>
            <w:szCs w:val="24"/>
            <w:u w:val="single"/>
            <w:lang w:eastAsia="de-DE"/>
          </w:rPr>
          <w:t>Akademische Titel, Amts- und Berufsbezeichnungen</w:t>
        </w:r>
      </w:hyperlink>
    </w:p>
    <w:p w14:paraId="35F65B00" w14:textId="77777777" w:rsidR="00BC3FB8" w:rsidRPr="00BC3FB8" w:rsidRDefault="00BC3FB8" w:rsidP="00BC3FB8">
      <w:p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Viele Menschen legen großen Wert auf ihren “Dr.” oder den “Oberbaudirektor”. Bringen Sie akademische Titel und Co. sicher in Ihren Briefen unter.</w:t>
      </w:r>
    </w:p>
    <w:p w14:paraId="470DE9D0" w14:textId="77777777" w:rsidR="00BC3FB8" w:rsidRPr="00BC3FB8" w:rsidRDefault="00251752" w:rsidP="00BC3FB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hyperlink r:id="rId16" w:history="1">
        <w:r w:rsidR="00BC3FB8" w:rsidRPr="00BC3FB8">
          <w:rPr>
            <w:rFonts w:ascii="Times New Roman" w:eastAsia="Times New Roman" w:hAnsi="Times New Roman" w:cs="Times New Roman"/>
            <w:b/>
            <w:bCs/>
            <w:color w:val="0000FF"/>
            <w:sz w:val="24"/>
            <w:szCs w:val="24"/>
            <w:u w:val="single"/>
            <w:lang w:eastAsia="de-DE"/>
          </w:rPr>
          <w:t>Anführungszeichen</w:t>
        </w:r>
      </w:hyperlink>
    </w:p>
    <w:p w14:paraId="7BCFB018" w14:textId="77777777" w:rsidR="00BC3FB8" w:rsidRPr="00BC3FB8" w:rsidRDefault="00BC3FB8" w:rsidP="00BC3FB8">
      <w:p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Wann werden Anführungszeichen gesetzt? Und benötigen sie Leerzeichen? Korrekte Anführungszeichen machen ein Schreiben perfekt.</w:t>
      </w:r>
    </w:p>
    <w:p w14:paraId="69A37942" w14:textId="77777777" w:rsidR="00BC3FB8" w:rsidRPr="00BC3FB8" w:rsidRDefault="00251752" w:rsidP="00BC3FB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hyperlink r:id="rId17" w:history="1">
        <w:r w:rsidR="00BC3FB8" w:rsidRPr="00BC3FB8">
          <w:rPr>
            <w:rFonts w:ascii="Times New Roman" w:eastAsia="Times New Roman" w:hAnsi="Times New Roman" w:cs="Times New Roman"/>
            <w:b/>
            <w:bCs/>
            <w:color w:val="0000FF"/>
            <w:sz w:val="24"/>
            <w:szCs w:val="24"/>
            <w:u w:val="single"/>
            <w:lang w:eastAsia="de-DE"/>
          </w:rPr>
          <w:t>Anlage</w:t>
        </w:r>
      </w:hyperlink>
    </w:p>
    <w:p w14:paraId="3F6FD296" w14:textId="77777777" w:rsidR="00BC3FB8" w:rsidRPr="00BC3FB8" w:rsidRDefault="00BC3FB8" w:rsidP="00BC3FB8">
      <w:p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lastRenderedPageBreak/>
        <w:t>Teilen Sie dem Empfänger mit, was Sie als Anlage mitschicken. In der DIN 5008 finden Sie Vorgaben für den Vermerk.</w:t>
      </w:r>
    </w:p>
    <w:p w14:paraId="3FEE96C4" w14:textId="77777777" w:rsidR="00BC3FB8" w:rsidRPr="00BC3FB8" w:rsidRDefault="00251752" w:rsidP="00BC3FB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hyperlink r:id="rId18" w:history="1">
        <w:r w:rsidR="00BC3FB8" w:rsidRPr="00BC3FB8">
          <w:rPr>
            <w:rFonts w:ascii="Times New Roman" w:eastAsia="Times New Roman" w:hAnsi="Times New Roman" w:cs="Times New Roman"/>
            <w:b/>
            <w:bCs/>
            <w:color w:val="0000FF"/>
            <w:sz w:val="24"/>
            <w:szCs w:val="24"/>
            <w:u w:val="single"/>
            <w:lang w:eastAsia="de-DE"/>
          </w:rPr>
          <w:t>Anrede</w:t>
        </w:r>
      </w:hyperlink>
    </w:p>
    <w:p w14:paraId="3F1AA19D" w14:textId="77777777" w:rsidR="00BC3FB8" w:rsidRPr="00BC3FB8" w:rsidRDefault="00BC3FB8" w:rsidP="00BC3FB8">
      <w:p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Mit der richtigen Anrede schaffen Sie Nähe und Distanz zum Empfänger Ihres Briefs. Welche Vorgaben gibt es für die verschiedenen Adressaten?</w:t>
      </w:r>
    </w:p>
    <w:p w14:paraId="7BB6D7A7" w14:textId="77777777" w:rsidR="00BC3FB8" w:rsidRPr="00BC3FB8" w:rsidRDefault="00251752" w:rsidP="00BC3FB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hyperlink r:id="rId19" w:history="1">
        <w:r w:rsidR="00BC3FB8" w:rsidRPr="00BC3FB8">
          <w:rPr>
            <w:rFonts w:ascii="Times New Roman" w:eastAsia="Times New Roman" w:hAnsi="Times New Roman" w:cs="Times New Roman"/>
            <w:b/>
            <w:bCs/>
            <w:color w:val="0000FF"/>
            <w:sz w:val="24"/>
            <w:szCs w:val="24"/>
            <w:u w:val="single"/>
            <w:lang w:eastAsia="de-DE"/>
          </w:rPr>
          <w:t>Anschrift</w:t>
        </w:r>
      </w:hyperlink>
    </w:p>
    <w:p w14:paraId="307C16C8" w14:textId="77777777" w:rsidR="00BC3FB8" w:rsidRPr="00BC3FB8" w:rsidRDefault="00BC3FB8" w:rsidP="00BC3FB8">
      <w:p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Sorgen Sie mit unseren Tipps für eine DIN-5008-gerechte Anschrift und einen einwandfreien Versand Ihrer Geschäftspost.</w:t>
      </w:r>
    </w:p>
    <w:p w14:paraId="2382CCE7" w14:textId="77777777" w:rsidR="00BC3FB8" w:rsidRPr="00BC3FB8" w:rsidRDefault="00251752" w:rsidP="00BC3FB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hyperlink r:id="rId20" w:history="1">
        <w:r w:rsidR="00BC3FB8" w:rsidRPr="00BC3FB8">
          <w:rPr>
            <w:rFonts w:ascii="Times New Roman" w:eastAsia="Times New Roman" w:hAnsi="Times New Roman" w:cs="Times New Roman"/>
            <w:b/>
            <w:bCs/>
            <w:color w:val="0000FF"/>
            <w:sz w:val="24"/>
            <w:szCs w:val="24"/>
            <w:u w:val="single"/>
            <w:lang w:eastAsia="de-DE"/>
          </w:rPr>
          <w:t>Ansprechpartner</w:t>
        </w:r>
      </w:hyperlink>
    </w:p>
    <w:p w14:paraId="6BFB7004" w14:textId="77777777" w:rsidR="00BC3FB8" w:rsidRPr="00BC3FB8" w:rsidRDefault="00BC3FB8" w:rsidP="00BC3FB8">
      <w:p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Sagen Sie dem Empfänger Ihres Schreibens, wer der Ansprechpartner für seine Fragen ist. Lesen Sie, wo und wie Sie die Information am besten unterbringen.</w:t>
      </w:r>
    </w:p>
    <w:p w14:paraId="280528D7" w14:textId="77777777" w:rsidR="00BC3FB8" w:rsidRPr="00BC3FB8" w:rsidRDefault="00251752" w:rsidP="00BC3FB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hyperlink r:id="rId21" w:history="1">
        <w:r w:rsidR="00BC3FB8" w:rsidRPr="00BC3FB8">
          <w:rPr>
            <w:rFonts w:ascii="Times New Roman" w:eastAsia="Times New Roman" w:hAnsi="Times New Roman" w:cs="Times New Roman"/>
            <w:b/>
            <w:bCs/>
            <w:color w:val="0000FF"/>
            <w:sz w:val="24"/>
            <w:szCs w:val="24"/>
            <w:u w:val="single"/>
            <w:lang w:eastAsia="de-DE"/>
          </w:rPr>
          <w:t>Aufzählungen</w:t>
        </w:r>
      </w:hyperlink>
    </w:p>
    <w:p w14:paraId="68FC7C6C" w14:textId="77777777" w:rsidR="00BC3FB8" w:rsidRPr="00BC3FB8" w:rsidRDefault="00BC3FB8" w:rsidP="00BC3FB8">
      <w:p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Eine Aufzählung ist sind ein gutes Mittel, um einen Text zu gliedern, dann damit können Sie Listen gut sichtbar vom Fließtext abheben.</w:t>
      </w:r>
    </w:p>
    <w:p w14:paraId="393E1D8B" w14:textId="77777777" w:rsidR="00BC3FB8" w:rsidRPr="00BC3FB8" w:rsidRDefault="00251752" w:rsidP="00BC3FB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hyperlink r:id="rId22" w:history="1">
        <w:r w:rsidR="00BC3FB8" w:rsidRPr="00BC3FB8">
          <w:rPr>
            <w:rFonts w:ascii="Times New Roman" w:eastAsia="Times New Roman" w:hAnsi="Times New Roman" w:cs="Times New Roman"/>
            <w:b/>
            <w:bCs/>
            <w:color w:val="0000FF"/>
            <w:sz w:val="24"/>
            <w:szCs w:val="24"/>
            <w:u w:val="single"/>
            <w:lang w:eastAsia="de-DE"/>
          </w:rPr>
          <w:t>Auslandsanschrift</w:t>
        </w:r>
      </w:hyperlink>
    </w:p>
    <w:p w14:paraId="1F001CF6" w14:textId="77777777" w:rsidR="00BC3FB8" w:rsidRPr="00BC3FB8" w:rsidRDefault="00BC3FB8" w:rsidP="00BC3FB8">
      <w:p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Damit Briefe Geschäftspartner im Ausland schnell erreichen, ist eine korrekte Anschrift wichtig. Wie sieht eine richtige Auslandsanschrift aus?</w:t>
      </w:r>
    </w:p>
    <w:p w14:paraId="6263DD6F" w14:textId="77777777" w:rsidR="00BC3FB8" w:rsidRPr="00BC3FB8" w:rsidRDefault="00251752" w:rsidP="00BC3FB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hyperlink r:id="rId23" w:history="1">
        <w:r w:rsidR="00BC3FB8" w:rsidRPr="00BC3FB8">
          <w:rPr>
            <w:rFonts w:ascii="Times New Roman" w:eastAsia="Times New Roman" w:hAnsi="Times New Roman" w:cs="Times New Roman"/>
            <w:b/>
            <w:bCs/>
            <w:color w:val="0000FF"/>
            <w:sz w:val="24"/>
            <w:szCs w:val="24"/>
            <w:u w:val="single"/>
            <w:lang w:eastAsia="de-DE"/>
          </w:rPr>
          <w:t>Auslassungspunkte</w:t>
        </w:r>
      </w:hyperlink>
    </w:p>
    <w:p w14:paraId="2C32E3E3" w14:textId="77777777" w:rsidR="00BC3FB8" w:rsidRPr="00BC3FB8" w:rsidRDefault="00BC3FB8" w:rsidP="00BC3FB8">
      <w:pPr>
        <w:spacing w:before="100" w:beforeAutospacing="1" w:after="100" w:afterAutospacing="1" w:line="240" w:lineRule="auto"/>
        <w:rPr>
          <w:rFonts w:ascii="Times New Roman" w:eastAsia="Times New Roman" w:hAnsi="Times New Roman" w:cs="Times New Roman"/>
          <w:sz w:val="24"/>
          <w:szCs w:val="24"/>
          <w:lang w:eastAsia="de-DE"/>
        </w:rPr>
      </w:pPr>
      <w:r w:rsidRPr="00BC3FB8">
        <w:rPr>
          <w:rFonts w:ascii="Times New Roman" w:eastAsia="Times New Roman" w:hAnsi="Times New Roman" w:cs="Times New Roman"/>
          <w:sz w:val="24"/>
          <w:szCs w:val="24"/>
          <w:lang w:eastAsia="de-DE"/>
        </w:rPr>
        <w:t>Unscheinbar, aber wichtig: Auslassungspunkte zeigen, dass Sie einen Textteil weggelassen haben. Kennen Sie die Feinheiten der Gestaltung?</w:t>
      </w:r>
    </w:p>
    <w:p w14:paraId="375D38E8" w14:textId="77777777" w:rsidR="00BC3FB8" w:rsidRPr="00BC3FB8" w:rsidRDefault="00BC3FB8" w:rsidP="00BC3FB8">
      <w:pPr>
        <w:numPr>
          <w:ilvl w:val="0"/>
          <w:numId w:val="4"/>
        </w:numPr>
        <w:shd w:val="clear" w:color="auto" w:fill="4273C8"/>
        <w:spacing w:before="100" w:beforeAutospacing="1" w:after="100" w:afterAutospacing="1" w:line="240" w:lineRule="auto"/>
        <w:rPr>
          <w:rFonts w:ascii="Times New Roman" w:eastAsia="Times New Roman" w:hAnsi="Times New Roman" w:cs="Times New Roman"/>
          <w:vanish/>
          <w:sz w:val="24"/>
          <w:szCs w:val="24"/>
          <w:lang w:eastAsia="de-DE"/>
        </w:rPr>
      </w:pPr>
    </w:p>
    <w:p w14:paraId="3C497044" w14:textId="17DDABB0" w:rsidR="005A6717" w:rsidRDefault="005A6717" w:rsidP="00BC3FB8">
      <w:pPr>
        <w:rPr>
          <w:rFonts w:ascii="Times New Roman" w:eastAsia="Times New Roman" w:hAnsi="Symbol" w:cs="Times New Roman"/>
          <w:sz w:val="24"/>
          <w:szCs w:val="24"/>
          <w:lang w:eastAsia="de-DE"/>
        </w:rPr>
      </w:pPr>
    </w:p>
    <w:p w14:paraId="2E103723" w14:textId="3F1FF608" w:rsidR="00251752" w:rsidRDefault="00251752" w:rsidP="00BC3FB8">
      <w:pPr>
        <w:rPr>
          <w:rFonts w:ascii="Times New Roman" w:eastAsia="Times New Roman" w:hAnsi="Symbol" w:cs="Times New Roman"/>
          <w:sz w:val="24"/>
          <w:szCs w:val="24"/>
          <w:lang w:eastAsia="de-DE"/>
        </w:rPr>
      </w:pPr>
    </w:p>
    <w:p w14:paraId="482E7336" w14:textId="64237A27" w:rsidR="00251752" w:rsidRDefault="00251752" w:rsidP="00BC3FB8">
      <w:pPr>
        <w:rPr>
          <w:rFonts w:ascii="Times New Roman" w:eastAsia="Times New Roman" w:hAnsi="Symbol" w:cs="Times New Roman"/>
          <w:sz w:val="24"/>
          <w:szCs w:val="24"/>
          <w:lang w:eastAsia="de-DE"/>
        </w:rPr>
      </w:pPr>
      <w:r>
        <w:rPr>
          <w:rFonts w:ascii="Times New Roman" w:eastAsia="Times New Roman" w:hAnsi="Symbol" w:cs="Times New Roman"/>
          <w:sz w:val="24"/>
          <w:szCs w:val="24"/>
          <w:lang w:eastAsia="de-DE"/>
        </w:rPr>
        <w:t>Mehr unter:</w:t>
      </w:r>
    </w:p>
    <w:p w14:paraId="40121F48" w14:textId="3DAE5E0B" w:rsidR="00251752" w:rsidRDefault="00251752" w:rsidP="00BC3FB8">
      <w:hyperlink r:id="rId24" w:history="1">
        <w:r w:rsidRPr="008F6953">
          <w:rPr>
            <w:rStyle w:val="Hyperlink"/>
          </w:rPr>
          <w:t>https://www.sekretaria.de/bueroorganisation/korrespondenz/din-5008/anfangsbuchstabe-b/</w:t>
        </w:r>
      </w:hyperlink>
    </w:p>
    <w:p w14:paraId="4A0763E4" w14:textId="77777777" w:rsidR="00251752" w:rsidRDefault="00251752" w:rsidP="00BC3FB8"/>
    <w:sectPr w:rsidR="002517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675"/>
    <w:multiLevelType w:val="multilevel"/>
    <w:tmpl w:val="A3D4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51ABF"/>
    <w:multiLevelType w:val="multilevel"/>
    <w:tmpl w:val="9B1E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8170B"/>
    <w:multiLevelType w:val="multilevel"/>
    <w:tmpl w:val="537E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AD4FA4"/>
    <w:multiLevelType w:val="multilevel"/>
    <w:tmpl w:val="3792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9061813">
    <w:abstractNumId w:val="1"/>
  </w:num>
  <w:num w:numId="2" w16cid:durableId="857544038">
    <w:abstractNumId w:val="0"/>
  </w:num>
  <w:num w:numId="3" w16cid:durableId="239491180">
    <w:abstractNumId w:val="3"/>
  </w:num>
  <w:num w:numId="4" w16cid:durableId="1797260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B8"/>
    <w:rsid w:val="00251752"/>
    <w:rsid w:val="005A6717"/>
    <w:rsid w:val="00BC3F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88FA"/>
  <w15:chartTrackingRefBased/>
  <w15:docId w15:val="{E69ADE80-BAE7-4BCF-8446-DFE8FDE0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51752"/>
    <w:rPr>
      <w:color w:val="0563C1" w:themeColor="hyperlink"/>
      <w:u w:val="single"/>
    </w:rPr>
  </w:style>
  <w:style w:type="character" w:styleId="NichtaufgelsteErwhnung">
    <w:name w:val="Unresolved Mention"/>
    <w:basedOn w:val="Absatz-Standardschriftart"/>
    <w:uiPriority w:val="99"/>
    <w:semiHidden/>
    <w:unhideWhenUsed/>
    <w:rsid w:val="00251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74926">
      <w:bodyDiv w:val="1"/>
      <w:marLeft w:val="0"/>
      <w:marRight w:val="0"/>
      <w:marTop w:val="0"/>
      <w:marBottom w:val="0"/>
      <w:divBdr>
        <w:top w:val="none" w:sz="0" w:space="0" w:color="auto"/>
        <w:left w:val="none" w:sz="0" w:space="0" w:color="auto"/>
        <w:bottom w:val="none" w:sz="0" w:space="0" w:color="auto"/>
        <w:right w:val="none" w:sz="0" w:space="0" w:color="auto"/>
      </w:divBdr>
      <w:divsChild>
        <w:div w:id="705331046">
          <w:marLeft w:val="0"/>
          <w:marRight w:val="0"/>
          <w:marTop w:val="0"/>
          <w:marBottom w:val="0"/>
          <w:divBdr>
            <w:top w:val="none" w:sz="0" w:space="0" w:color="7ACCC8"/>
            <w:left w:val="none" w:sz="0" w:space="0" w:color="7ACCC8"/>
            <w:bottom w:val="none" w:sz="0" w:space="0" w:color="7ACCC8"/>
            <w:right w:val="none" w:sz="0" w:space="0" w:color="7ACCC8"/>
          </w:divBdr>
          <w:divsChild>
            <w:div w:id="1714647279">
              <w:marLeft w:val="0"/>
              <w:marRight w:val="0"/>
              <w:marTop w:val="0"/>
              <w:marBottom w:val="0"/>
              <w:divBdr>
                <w:top w:val="none" w:sz="0" w:space="0" w:color="auto"/>
                <w:left w:val="none" w:sz="0" w:space="0" w:color="auto"/>
                <w:bottom w:val="none" w:sz="0" w:space="0" w:color="auto"/>
                <w:right w:val="none" w:sz="0" w:space="0" w:color="auto"/>
              </w:divBdr>
            </w:div>
            <w:div w:id="1841189291">
              <w:marLeft w:val="0"/>
              <w:marRight w:val="0"/>
              <w:marTop w:val="0"/>
              <w:marBottom w:val="0"/>
              <w:divBdr>
                <w:top w:val="none" w:sz="0" w:space="0" w:color="auto"/>
                <w:left w:val="none" w:sz="0" w:space="0" w:color="auto"/>
                <w:bottom w:val="none" w:sz="0" w:space="0" w:color="auto"/>
                <w:right w:val="none" w:sz="0" w:space="0" w:color="auto"/>
              </w:divBdr>
            </w:div>
          </w:divsChild>
        </w:div>
        <w:div w:id="325401558">
          <w:marLeft w:val="0"/>
          <w:marRight w:val="0"/>
          <w:marTop w:val="0"/>
          <w:marBottom w:val="0"/>
          <w:divBdr>
            <w:top w:val="none" w:sz="0" w:space="0" w:color="auto"/>
            <w:left w:val="none" w:sz="0" w:space="0" w:color="auto"/>
            <w:bottom w:val="none" w:sz="0" w:space="0" w:color="auto"/>
            <w:right w:val="none" w:sz="0" w:space="0" w:color="auto"/>
          </w:divBdr>
          <w:divsChild>
            <w:div w:id="392394033">
              <w:marLeft w:val="0"/>
              <w:marRight w:val="0"/>
              <w:marTop w:val="0"/>
              <w:marBottom w:val="0"/>
              <w:divBdr>
                <w:top w:val="none" w:sz="0" w:space="0" w:color="auto"/>
                <w:left w:val="none" w:sz="0" w:space="0" w:color="auto"/>
                <w:bottom w:val="none" w:sz="0" w:space="0" w:color="auto"/>
                <w:right w:val="none" w:sz="0" w:space="0" w:color="auto"/>
              </w:divBdr>
            </w:div>
          </w:divsChild>
        </w:div>
        <w:div w:id="1043284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kretaria.de/anmelden/?pi=PI36129&amp;hi=HI9579812" TargetMode="External"/><Relationship Id="rId13" Type="http://schemas.openxmlformats.org/officeDocument/2006/relationships/hyperlink" Target="https://www.sekretaria.de/bueroorganisation/korrespondenz/din-5008/absatz/" TargetMode="External"/><Relationship Id="rId18" Type="http://schemas.openxmlformats.org/officeDocument/2006/relationships/hyperlink" Target="https://www.sekretaria.de/bueroorganisation/korrespondenz/din-5008/anre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ekretaria.de/bueroorganisation/korrespondenz/din-5008/aufzaehlungen/" TargetMode="External"/><Relationship Id="rId7" Type="http://schemas.openxmlformats.org/officeDocument/2006/relationships/image" Target="media/image2.png"/><Relationship Id="rId12" Type="http://schemas.openxmlformats.org/officeDocument/2006/relationships/hyperlink" Target="https://www.sekretaria.de/bueroorganisation/korrespondenz/din-5008/abkuerzung/" TargetMode="External"/><Relationship Id="rId17" Type="http://schemas.openxmlformats.org/officeDocument/2006/relationships/hyperlink" Target="https://www.sekretaria.de/bueroorganisation/korrespondenz/din-5008/anlag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ekretaria.de/bueroorganisation/korrespondenz/din-5008/anfuehrungszeichen/" TargetMode="External"/><Relationship Id="rId20" Type="http://schemas.openxmlformats.org/officeDocument/2006/relationships/hyperlink" Target="https://www.sekretaria.de/bueroorganisation/korrespondenz/din-5008/ansprechpartner/" TargetMode="External"/><Relationship Id="rId1" Type="http://schemas.openxmlformats.org/officeDocument/2006/relationships/numbering" Target="numbering.xml"/><Relationship Id="rId6" Type="http://schemas.openxmlformats.org/officeDocument/2006/relationships/hyperlink" Target="https://www.sekretaria.de/anmelden/?pi=PI36129&amp;hi=HI9579824" TargetMode="External"/><Relationship Id="rId11" Type="http://schemas.openxmlformats.org/officeDocument/2006/relationships/hyperlink" Target="https://www.sekretaria.de/bueroorganisation/korrespondenz/din-5008/abbildungen/" TargetMode="External"/><Relationship Id="rId24" Type="http://schemas.openxmlformats.org/officeDocument/2006/relationships/hyperlink" Target="https://www.sekretaria.de/bueroorganisation/korrespondenz/din-5008/anfangsbuchstabe-b/" TargetMode="External"/><Relationship Id="rId5" Type="http://schemas.openxmlformats.org/officeDocument/2006/relationships/image" Target="media/image1.png"/><Relationship Id="rId15" Type="http://schemas.openxmlformats.org/officeDocument/2006/relationships/hyperlink" Target="https://www.sekretaria.de/bueroorganisation/korrespondenz/din-5008/akademische-titel-amts-und-berufsbezeichungen/" TargetMode="External"/><Relationship Id="rId23" Type="http://schemas.openxmlformats.org/officeDocument/2006/relationships/hyperlink" Target="https://www.sekretaria.de/bueroorganisation/korrespondenz/din-5008/auslassungspunkte/" TargetMode="External"/><Relationship Id="rId10" Type="http://schemas.openxmlformats.org/officeDocument/2006/relationships/image" Target="media/image3.gif"/><Relationship Id="rId19" Type="http://schemas.openxmlformats.org/officeDocument/2006/relationships/hyperlink" Target="https://www.sekretaria.de/bueroorganisation/korrespondenz/din-5008/anschrift/" TargetMode="External"/><Relationship Id="rId4" Type="http://schemas.openxmlformats.org/officeDocument/2006/relationships/webSettings" Target="webSettings.xml"/><Relationship Id="rId9" Type="http://schemas.openxmlformats.org/officeDocument/2006/relationships/hyperlink" Target="https://www.sekretaria.de/anmelden/?pi=PI36129&amp;hi=HI9579810" TargetMode="External"/><Relationship Id="rId14" Type="http://schemas.openxmlformats.org/officeDocument/2006/relationships/hyperlink" Target="https://www.sekretaria.de/bueroorganisation/korrespondenz/din-5008/absender/" TargetMode="External"/><Relationship Id="rId22" Type="http://schemas.openxmlformats.org/officeDocument/2006/relationships/hyperlink" Target="https://www.sekretaria.de/bueroorganisation/korrespondenz/din-5008/auslandsanschrif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1845</Words>
  <Characters>11627</Characters>
  <Application>Microsoft Office Word</Application>
  <DocSecurity>0</DocSecurity>
  <Lines>96</Lines>
  <Paragraphs>26</Paragraphs>
  <ScaleCrop>false</ScaleCrop>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Prange, Anke</dc:creator>
  <cp:keywords/>
  <dc:description/>
  <cp:lastModifiedBy>Prange, Anke</cp:lastModifiedBy>
  <cp:revision>2</cp:revision>
  <dcterms:created xsi:type="dcterms:W3CDTF">2023-04-19T08:38:00Z</dcterms:created>
  <dcterms:modified xsi:type="dcterms:W3CDTF">2023-04-19T08:39:00Z</dcterms:modified>
</cp:coreProperties>
</file>